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E6" w:rsidRDefault="00D635E6" w:rsidP="00D635E6">
      <w:pPr>
        <w:jc w:val="center"/>
        <w:rPr>
          <w:b/>
        </w:rPr>
      </w:pPr>
    </w:p>
    <w:p w:rsidR="00D635E6" w:rsidRPr="00D81B16" w:rsidRDefault="00D635E6" w:rsidP="00D635E6">
      <w:pPr>
        <w:jc w:val="center"/>
        <w:rPr>
          <w:b/>
        </w:rPr>
      </w:pPr>
      <w:r w:rsidRPr="00D81B16">
        <w:rPr>
          <w:b/>
        </w:rPr>
        <w:t>KAYNAŞTIRMA EĞİTİMİ VE BEP SÜRECİ</w:t>
      </w:r>
    </w:p>
    <w:p w:rsidR="00D635E6" w:rsidRPr="00D81B16" w:rsidRDefault="00D635E6" w:rsidP="00D635E6">
      <w:pPr>
        <w:rPr>
          <w:b/>
        </w:rPr>
      </w:pPr>
      <w:r w:rsidRPr="00D81B16">
        <w:rPr>
          <w:b/>
        </w:rPr>
        <w:t>Kaynaştırma Eğitimi:</w:t>
      </w:r>
    </w:p>
    <w:p w:rsidR="00D635E6" w:rsidRPr="00D81B16" w:rsidRDefault="00D635E6" w:rsidP="00D635E6">
      <w:r w:rsidRPr="00D81B16">
        <w:t xml:space="preserve">  Özel eğitim gerektiren bireylerin, yetersizliği olmayan akranları ile birlikte eğitim ve öğretimlerini resmi ve özel; okul öncesi, ilköğretim, ortaöğretim ve yaygın eğitim kurumlarında sürdürmeleri esasına dayanan, destek eğitim hizmetlerinin sağlandığı özel eğitim uygulamalarıdır.</w:t>
      </w:r>
    </w:p>
    <w:p w:rsidR="00D635E6" w:rsidRPr="00D81B16" w:rsidRDefault="00D635E6" w:rsidP="00D635E6">
      <w:r w:rsidRPr="00D81B16">
        <w:t xml:space="preserve">  Kaynaştırma, engelli öğrencinin sadece genel eğitim ortamına yerleştirilmesini içeren bir süreç değil; beraberinde destek hizmetleri, uygun planlamaları ve çeşitli düzenlemeleri gerektiren teknik bir uygulamadır.</w:t>
      </w:r>
    </w:p>
    <w:p w:rsidR="00D635E6" w:rsidRPr="00D81B16" w:rsidRDefault="00D635E6" w:rsidP="00D635E6">
      <w:r w:rsidRPr="00D81B16">
        <w:t xml:space="preserve">  Kaynaştırma yoluyla eğitimin amacı; özel eğitime ihtiyacı olan bireylere destek eğitim hizmetleri de verilerek yetersizliği olmayan akranlarıyla birlikte aynı ortamda eğitimlerini sürdürmelerini sağlamaktır. Bu uygulamalar kapsamında özel eğitime ihtiyacı olan bireyler, kaynaştırma yoluyla eğitimlerini, yetersizliği olmayan akranları ile birlikte aynı sınıfta tam zamanlı sürdürebilecekleri gibi özel eğitim sınıflarında yarı zamanlı olarak da sürdürebilirler. Yarı zamanlı kaynaştırma uygulamaları, öğrencilerin bazı derslere yetersizliği olmayan akranlarıyla birlikte aynı sınıfta ya da ders dışı etkinliklere birlikte katılmaları yoluyla yapılmaktadır.</w:t>
      </w:r>
    </w:p>
    <w:p w:rsidR="00D635E6" w:rsidRPr="00D81B16" w:rsidRDefault="00D635E6" w:rsidP="00D635E6"/>
    <w:p w:rsidR="00D635E6" w:rsidRPr="00D81B16" w:rsidRDefault="00D635E6" w:rsidP="00D635E6">
      <w:pPr>
        <w:rPr>
          <w:b/>
        </w:rPr>
      </w:pPr>
      <w:r w:rsidRPr="00D81B16">
        <w:rPr>
          <w:b/>
        </w:rPr>
        <w:t>Kaynaştırmanın İlkeleri:</w:t>
      </w:r>
    </w:p>
    <w:p w:rsidR="00D635E6" w:rsidRPr="00D81B16" w:rsidRDefault="00D635E6" w:rsidP="00D635E6">
      <w:pPr>
        <w:numPr>
          <w:ilvl w:val="0"/>
          <w:numId w:val="5"/>
        </w:numPr>
      </w:pPr>
      <w:r w:rsidRPr="00D81B16">
        <w:t>Okul müdürlükleri, öğretmenler ve diğer okul çalışanlarının öğrenciyi kabul etmeleri,</w:t>
      </w:r>
    </w:p>
    <w:p w:rsidR="00D635E6" w:rsidRPr="00D81B16" w:rsidRDefault="00D635E6" w:rsidP="00D635E6">
      <w:pPr>
        <w:numPr>
          <w:ilvl w:val="0"/>
          <w:numId w:val="5"/>
        </w:numPr>
      </w:pPr>
      <w:r w:rsidRPr="00D81B16">
        <w:t>Sınıf öğretmeninin olumlu tutumları,</w:t>
      </w:r>
    </w:p>
    <w:p w:rsidR="00D635E6" w:rsidRPr="00D81B16" w:rsidRDefault="00D635E6" w:rsidP="00D635E6">
      <w:pPr>
        <w:numPr>
          <w:ilvl w:val="0"/>
          <w:numId w:val="5"/>
        </w:numPr>
      </w:pPr>
      <w:r w:rsidRPr="00D81B16">
        <w:t xml:space="preserve">Sınıfların tüm öğrencilerin ihtiyaçlarını karşılayacak şekilde olması, </w:t>
      </w:r>
    </w:p>
    <w:p w:rsidR="00D635E6" w:rsidRPr="00D81B16" w:rsidRDefault="00D635E6" w:rsidP="00D635E6">
      <w:pPr>
        <w:numPr>
          <w:ilvl w:val="0"/>
          <w:numId w:val="5"/>
        </w:numPr>
      </w:pPr>
      <w:r w:rsidRPr="00D81B16">
        <w:t>Tüm öğrencilerin birlikte oynama, öğrenme, eğitimsel ve sosyal etkinliklere katılma fırsatlarının olması,</w:t>
      </w:r>
    </w:p>
    <w:p w:rsidR="00D635E6" w:rsidRPr="00D81B16" w:rsidRDefault="00D635E6" w:rsidP="00D635E6">
      <w:pPr>
        <w:numPr>
          <w:ilvl w:val="0"/>
          <w:numId w:val="5"/>
        </w:numPr>
      </w:pPr>
      <w:r w:rsidRPr="00D81B16">
        <w:t>Kaynaştırma sınıfındaki diğer öğrencilerin özel gereksinimli öğrenciler hakkında bilgilendirilmesi,</w:t>
      </w:r>
    </w:p>
    <w:p w:rsidR="00D635E6" w:rsidRPr="00D81B16" w:rsidRDefault="00D635E6" w:rsidP="00D635E6">
      <w:pPr>
        <w:numPr>
          <w:ilvl w:val="0"/>
          <w:numId w:val="5"/>
        </w:numPr>
      </w:pPr>
      <w:r w:rsidRPr="00D81B16">
        <w:t>Özel gereksinimli öğrenciye ve öğretmenine gereksinimlerine yönelik destekleyici özel eğitim hizmetlerinin sunulması,</w:t>
      </w:r>
    </w:p>
    <w:p w:rsidR="00D635E6" w:rsidRPr="00D81B16" w:rsidRDefault="00D635E6" w:rsidP="00D635E6">
      <w:pPr>
        <w:numPr>
          <w:ilvl w:val="0"/>
          <w:numId w:val="5"/>
        </w:numPr>
      </w:pPr>
      <w:r w:rsidRPr="00D81B16">
        <w:t>Sınıftaki tüm öğrenci velileri ile işbirliği sağlanmalı.</w:t>
      </w:r>
    </w:p>
    <w:p w:rsidR="00D635E6" w:rsidRPr="00D81B16" w:rsidRDefault="00D635E6" w:rsidP="00D635E6">
      <w:pPr>
        <w:rPr>
          <w:b/>
        </w:rPr>
      </w:pPr>
    </w:p>
    <w:p w:rsidR="00D635E6" w:rsidRPr="00D81B16" w:rsidRDefault="00D635E6" w:rsidP="00D635E6">
      <w:pPr>
        <w:rPr>
          <w:b/>
        </w:rPr>
      </w:pPr>
      <w:r w:rsidRPr="00D81B16">
        <w:rPr>
          <w:b/>
        </w:rPr>
        <w:t>Kaynaştırma Eğitiminde Sınıf İçi Düzenlemeler:</w:t>
      </w:r>
    </w:p>
    <w:p w:rsidR="00D635E6" w:rsidRPr="00D81B16" w:rsidRDefault="00D635E6" w:rsidP="00D635E6">
      <w:pPr>
        <w:numPr>
          <w:ilvl w:val="0"/>
          <w:numId w:val="6"/>
        </w:numPr>
      </w:pPr>
      <w:r w:rsidRPr="00D81B16">
        <w:t>Kaynaştırma eğitimine alınan çocuk sınıfta ön sırada oturtulmalı.</w:t>
      </w:r>
    </w:p>
    <w:p w:rsidR="00D635E6" w:rsidRPr="00D81B16" w:rsidRDefault="00D635E6" w:rsidP="00D635E6">
      <w:pPr>
        <w:numPr>
          <w:ilvl w:val="0"/>
          <w:numId w:val="6"/>
        </w:numPr>
      </w:pPr>
      <w:r w:rsidRPr="00D81B16">
        <w:t>Sınıf içinde öğrencinin dikkatini dağıtacak uyarıcılar bulundurulmamalı.</w:t>
      </w:r>
    </w:p>
    <w:p w:rsidR="00D635E6" w:rsidRPr="00D81B16" w:rsidRDefault="00D635E6" w:rsidP="00D635E6">
      <w:pPr>
        <w:numPr>
          <w:ilvl w:val="0"/>
          <w:numId w:val="6"/>
        </w:numPr>
      </w:pPr>
      <w:r w:rsidRPr="00D81B16">
        <w:t>Sınıf içinde öğrenciye seviyesine uygun sorular yöneltilmeli.</w:t>
      </w:r>
    </w:p>
    <w:p w:rsidR="00D635E6" w:rsidRPr="00D81B16" w:rsidRDefault="00D635E6" w:rsidP="00D635E6">
      <w:pPr>
        <w:numPr>
          <w:ilvl w:val="0"/>
          <w:numId w:val="6"/>
        </w:numPr>
      </w:pPr>
      <w:r w:rsidRPr="00D81B16">
        <w:t>Sınıf içinde öğrenci için gerekli materyaller bulundurulmalı.</w:t>
      </w:r>
    </w:p>
    <w:p w:rsidR="00D635E6" w:rsidRPr="00D81B16" w:rsidRDefault="00D635E6" w:rsidP="00D635E6">
      <w:pPr>
        <w:numPr>
          <w:ilvl w:val="0"/>
          <w:numId w:val="6"/>
        </w:numPr>
      </w:pPr>
      <w:r w:rsidRPr="00D81B16">
        <w:t>Öğretmen sınıf içinde öğrenciyle göz temasını kesmemeli.</w:t>
      </w:r>
    </w:p>
    <w:p w:rsidR="00D635E6" w:rsidRPr="00D81B16" w:rsidRDefault="00D635E6" w:rsidP="00D635E6">
      <w:pPr>
        <w:numPr>
          <w:ilvl w:val="0"/>
          <w:numId w:val="6"/>
        </w:numPr>
      </w:pPr>
      <w:r w:rsidRPr="00D81B16">
        <w:t>Eğitim amacıyla öğrencilerle birlikte hazırlanan etkinlikler sınıf içinde çocukların kolaylıkla ulaşabileceği yere konulmalı.</w:t>
      </w:r>
    </w:p>
    <w:p w:rsidR="00D635E6" w:rsidRPr="00D81B16" w:rsidRDefault="00D635E6" w:rsidP="00D635E6">
      <w:pPr>
        <w:ind w:left="360"/>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Default="00D635E6" w:rsidP="00D635E6">
      <w:pPr>
        <w:jc w:val="center"/>
        <w:rPr>
          <w:b/>
        </w:rPr>
      </w:pPr>
    </w:p>
    <w:p w:rsidR="00D635E6" w:rsidRPr="00D81B16" w:rsidRDefault="00D635E6" w:rsidP="00D635E6">
      <w:pPr>
        <w:jc w:val="center"/>
        <w:rPr>
          <w:b/>
        </w:rPr>
      </w:pPr>
      <w:r w:rsidRPr="00D81B16">
        <w:rPr>
          <w:b/>
        </w:rPr>
        <w:lastRenderedPageBreak/>
        <w:t>BEP NASIL HAZIRLANIR?</w:t>
      </w:r>
    </w:p>
    <w:p w:rsidR="00D635E6" w:rsidRPr="00D81B16" w:rsidRDefault="00D635E6" w:rsidP="00D635E6">
      <w:pPr>
        <w:numPr>
          <w:ilvl w:val="0"/>
          <w:numId w:val="1"/>
        </w:numPr>
        <w:rPr>
          <w:b/>
        </w:rPr>
      </w:pPr>
      <w:r w:rsidRPr="00D81B16">
        <w:rPr>
          <w:b/>
        </w:rPr>
        <w:t>Çocuğun mevcut performans düzeyinin belirlenmesi:</w:t>
      </w:r>
    </w:p>
    <w:p w:rsidR="00D635E6" w:rsidRPr="00D81B16" w:rsidRDefault="00D635E6" w:rsidP="00D635E6">
      <w:pPr>
        <w:jc w:val="center"/>
        <w:rPr>
          <w:b/>
        </w:rPr>
      </w:pPr>
    </w:p>
    <w:p w:rsidR="00D635E6" w:rsidRPr="00D81B16" w:rsidRDefault="00D635E6" w:rsidP="00D635E6">
      <w:pPr>
        <w:ind w:firstLine="360"/>
        <w:jc w:val="both"/>
      </w:pPr>
      <w:r w:rsidRPr="00D81B16">
        <w:t>B.E.P. hazırlamanın ilk basamağı, öğrencinin var olan performans düzeyinin belirlenmesidir. Öğrencinin yapabildiklerinin ve yapamadıklarının betimlenmesidir. Öğrencinin güçlü ve zayıf yanlarını, ilgi ve ihtiyaçlarını tanımlar. Öğrencimiz hangi derslerde bariz zorluk çekiyor? Bu derste başarılı olması için bir eğitimci olarak farklı yöntem ve teknikler denediniz mi? Performans alımı çocuğun tam anlamıyla gözlenmesi ve değerlendirilmesi sürecidir.</w:t>
      </w:r>
    </w:p>
    <w:p w:rsidR="00D635E6" w:rsidRPr="00D81B16" w:rsidRDefault="00D635E6" w:rsidP="00D635E6">
      <w:pPr>
        <w:jc w:val="both"/>
      </w:pPr>
      <w:r w:rsidRPr="00D81B16">
        <w:t xml:space="preserve"> </w:t>
      </w:r>
      <w:r w:rsidRPr="00D81B16">
        <w:rPr>
          <w:b/>
        </w:rPr>
        <w:t>Değerli öğretmenler</w:t>
      </w:r>
      <w:r w:rsidRPr="00D81B16">
        <w:t>;</w:t>
      </w:r>
    </w:p>
    <w:p w:rsidR="00D635E6" w:rsidRPr="00D81B16" w:rsidRDefault="00D635E6" w:rsidP="00D635E6">
      <w:pPr>
        <w:numPr>
          <w:ilvl w:val="0"/>
          <w:numId w:val="2"/>
        </w:numPr>
        <w:jc w:val="both"/>
      </w:pPr>
      <w:r w:rsidRPr="00D81B16">
        <w:t>Performans alımı için lütfen öğrencinizle baş başa kalınız.</w:t>
      </w:r>
    </w:p>
    <w:p w:rsidR="00D635E6" w:rsidRPr="00D81B16" w:rsidRDefault="00D635E6" w:rsidP="00D635E6">
      <w:pPr>
        <w:numPr>
          <w:ilvl w:val="0"/>
          <w:numId w:val="2"/>
        </w:numPr>
        <w:jc w:val="both"/>
      </w:pPr>
      <w:r w:rsidRPr="00D81B16">
        <w:t>Ortamda öğrencinin dikkatini dağıtacak materyaller bulunmamalı.</w:t>
      </w:r>
    </w:p>
    <w:p w:rsidR="00D635E6" w:rsidRPr="00D81B16" w:rsidRDefault="00D635E6" w:rsidP="00D635E6">
      <w:pPr>
        <w:numPr>
          <w:ilvl w:val="0"/>
          <w:numId w:val="2"/>
        </w:numPr>
        <w:jc w:val="both"/>
      </w:pPr>
      <w:r w:rsidRPr="00D81B16">
        <w:t>Soracağımız soruları önceden belirlemeliyiz.</w:t>
      </w:r>
    </w:p>
    <w:p w:rsidR="00D635E6" w:rsidRPr="00D81B16" w:rsidRDefault="00D635E6" w:rsidP="00D635E6">
      <w:pPr>
        <w:numPr>
          <w:ilvl w:val="0"/>
          <w:numId w:val="2"/>
        </w:numPr>
        <w:jc w:val="both"/>
      </w:pPr>
      <w:r w:rsidRPr="00D81B16">
        <w:t>Öğrenciyle çalışmaya başlamadan önce bu çalışmanın içeriğinden bahsedip onu durumdan haberdar etmeliyiz.</w:t>
      </w:r>
    </w:p>
    <w:p w:rsidR="00D635E6" w:rsidRPr="00D81B16" w:rsidRDefault="00D635E6" w:rsidP="00D635E6">
      <w:pPr>
        <w:jc w:val="both"/>
      </w:pPr>
      <w:r w:rsidRPr="00D81B16">
        <w:t>Sorular öğrencinin sınıf düzeyine göre hazırlanmalıdır.</w:t>
      </w:r>
    </w:p>
    <w:p w:rsidR="00D635E6" w:rsidRPr="00D81B16" w:rsidRDefault="00D635E6" w:rsidP="00D635E6">
      <w:pPr>
        <w:jc w:val="both"/>
      </w:pPr>
      <w:r w:rsidRPr="00D81B16">
        <w:t xml:space="preserve"> </w:t>
      </w:r>
    </w:p>
    <w:p w:rsidR="00D635E6" w:rsidRPr="00D81B16" w:rsidRDefault="00D635E6" w:rsidP="00D635E6">
      <w:pPr>
        <w:jc w:val="both"/>
        <w:rPr>
          <w:b/>
        </w:rPr>
      </w:pPr>
      <w:r w:rsidRPr="00D81B16">
        <w:rPr>
          <w:b/>
        </w:rPr>
        <w:t>Performans:</w:t>
      </w:r>
    </w:p>
    <w:p w:rsidR="00D635E6" w:rsidRPr="00D81B16" w:rsidRDefault="00D635E6" w:rsidP="00D635E6">
      <w:pPr>
        <w:numPr>
          <w:ilvl w:val="0"/>
          <w:numId w:val="3"/>
        </w:numPr>
        <w:jc w:val="both"/>
      </w:pPr>
      <w:r w:rsidRPr="00D81B16">
        <w:t>Kaba değerlendirme formları ile</w:t>
      </w:r>
    </w:p>
    <w:p w:rsidR="00D635E6" w:rsidRPr="00D81B16" w:rsidRDefault="00D635E6" w:rsidP="00D635E6">
      <w:pPr>
        <w:numPr>
          <w:ilvl w:val="0"/>
          <w:numId w:val="3"/>
        </w:numPr>
        <w:jc w:val="both"/>
      </w:pPr>
      <w:r w:rsidRPr="00D81B16">
        <w:t>Kontrol listeleri ile</w:t>
      </w:r>
    </w:p>
    <w:p w:rsidR="00D635E6" w:rsidRPr="00D81B16" w:rsidRDefault="00D635E6" w:rsidP="00D635E6">
      <w:pPr>
        <w:numPr>
          <w:ilvl w:val="0"/>
          <w:numId w:val="3"/>
        </w:numPr>
        <w:jc w:val="both"/>
      </w:pPr>
      <w:r w:rsidRPr="00D81B16">
        <w:t>Çalışma analizleri ve gözlemlerimizle alınır.</w:t>
      </w:r>
    </w:p>
    <w:p w:rsidR="00D635E6" w:rsidRPr="00D81B16" w:rsidRDefault="00D635E6" w:rsidP="00D635E6">
      <w:pPr>
        <w:jc w:val="both"/>
        <w:rPr>
          <w:b/>
        </w:rPr>
      </w:pPr>
    </w:p>
    <w:p w:rsidR="00D635E6" w:rsidRPr="00D81B16" w:rsidRDefault="00D635E6" w:rsidP="00D635E6">
      <w:r w:rsidRPr="00D81B16">
        <w:rPr>
          <w:b/>
        </w:rPr>
        <w:t>Performans Yazılırken Dikkat Edilmesi Gerekenler:</w:t>
      </w:r>
    </w:p>
    <w:p w:rsidR="00D635E6" w:rsidRPr="00D81B16" w:rsidRDefault="00D635E6" w:rsidP="00D635E6">
      <w:pPr>
        <w:jc w:val="both"/>
        <w:rPr>
          <w:b/>
        </w:rPr>
      </w:pPr>
    </w:p>
    <w:p w:rsidR="00D635E6" w:rsidRPr="00D81B16" w:rsidRDefault="00D635E6" w:rsidP="00D635E6">
      <w:pPr>
        <w:jc w:val="both"/>
      </w:pPr>
      <w:r w:rsidRPr="00D81B16">
        <w:rPr>
          <w:b/>
        </w:rPr>
        <w:t>1. Değerlendirme verilerine göre oluşturulmalıdır</w:t>
      </w:r>
      <w:r w:rsidRPr="00D81B16">
        <w:t>: Özel gereksinimli öğrenci değerlendirilirken tüm derslere ilişkin performansı alınmalıdır. Neleri yapıp-yapamadığı belirlenmelidir. Performans düzeyi programa dayalı olarak belirlenmelidir.</w:t>
      </w:r>
    </w:p>
    <w:p w:rsidR="00D635E6" w:rsidRPr="00D81B16" w:rsidRDefault="00D635E6" w:rsidP="00D635E6">
      <w:pPr>
        <w:jc w:val="both"/>
      </w:pPr>
    </w:p>
    <w:p w:rsidR="00D635E6" w:rsidRPr="00D81B16" w:rsidRDefault="00D635E6" w:rsidP="00D635E6">
      <w:pPr>
        <w:jc w:val="both"/>
      </w:pPr>
      <w:r w:rsidRPr="00D81B16">
        <w:rPr>
          <w:b/>
        </w:rPr>
        <w:t>2. Performans düzeyi öğrencinin yapabildiklerini ve yapamadıklarını belirtmelidir</w:t>
      </w:r>
      <w:r w:rsidRPr="00D81B16">
        <w:t>: Örnek, 1.sınıfa devam eden Ali, Hayat Bilgisi dersinde programa göre değerlendirildi. Ali, kendisinin ve arkadaşlarının adları sorulduğunda söylemektedir. Sınıf ve okul kurallarına uymaktadır.</w:t>
      </w:r>
    </w:p>
    <w:p w:rsidR="00D635E6" w:rsidRPr="00D81B16" w:rsidRDefault="00D635E6" w:rsidP="00D635E6">
      <w:pPr>
        <w:jc w:val="both"/>
      </w:pPr>
      <w:r w:rsidRPr="00D81B16">
        <w:t xml:space="preserve">  Ali, sorulduğunda, okul çantasında ve sınıf içinde bulunan araç gereçlerin adlarını, okulun bölümlerini söylemekte güçlük yaşamaktadır.</w:t>
      </w:r>
    </w:p>
    <w:p w:rsidR="00D635E6" w:rsidRPr="00D81B16" w:rsidRDefault="00D635E6" w:rsidP="00D635E6">
      <w:pPr>
        <w:jc w:val="both"/>
      </w:pPr>
    </w:p>
    <w:p w:rsidR="00D635E6" w:rsidRPr="00D81B16" w:rsidRDefault="00D635E6" w:rsidP="00D635E6">
      <w:pPr>
        <w:jc w:val="both"/>
      </w:pPr>
      <w:r w:rsidRPr="00D81B16">
        <w:rPr>
          <w:b/>
        </w:rPr>
        <w:t>3. Performans düzeyi ölçülebilir ve gözlenebilir olmalıdır</w:t>
      </w:r>
      <w:r w:rsidRPr="00D81B16">
        <w:t>: Performans düzeyi yazılırken farklı yorumlara yol açacak ifadelerden kaçınılmalıdır.</w:t>
      </w:r>
    </w:p>
    <w:p w:rsidR="00D635E6" w:rsidRPr="00D81B16" w:rsidRDefault="00D635E6" w:rsidP="00D635E6">
      <w:pPr>
        <w:jc w:val="both"/>
      </w:pPr>
      <w:r w:rsidRPr="00D81B16">
        <w:t xml:space="preserve">  Örnek: Ali, bir yılda 12 ay olduğunu bilir. Gibi bir ifade kullandığımızda ne anlatılmak istendiği açık değildir.</w:t>
      </w:r>
    </w:p>
    <w:p w:rsidR="00D635E6" w:rsidRPr="00D81B16" w:rsidRDefault="00D635E6" w:rsidP="00D635E6">
      <w:pPr>
        <w:jc w:val="both"/>
      </w:pPr>
      <w:r w:rsidRPr="00D81B16">
        <w:t xml:space="preserve">   Ali, sorulduğunda bir yılın 12 aydan oluştuğunu söyler ve ayların adlarını sırasıyla saya ve yazar. Denildiğinde performans daha açık ve anlaşılır olur.</w:t>
      </w:r>
    </w:p>
    <w:p w:rsidR="00D635E6" w:rsidRPr="00D81B16" w:rsidRDefault="00D635E6" w:rsidP="00D635E6">
      <w:pPr>
        <w:jc w:val="both"/>
      </w:pPr>
    </w:p>
    <w:p w:rsidR="00D635E6" w:rsidRPr="00D81B16" w:rsidRDefault="00D635E6" w:rsidP="00D635E6">
      <w:pPr>
        <w:jc w:val="both"/>
      </w:pPr>
      <w:r w:rsidRPr="00D81B16">
        <w:rPr>
          <w:b/>
        </w:rPr>
        <w:t>4. Yazılan performans uzun ve kısa dönemli hedefler oluşturmaya imkân vermelidir</w:t>
      </w:r>
      <w:r w:rsidRPr="00D81B16">
        <w:t>: Uzun ve kısa dönemli hedefler performans düzeyine göre belirlenir. Performans düzeyi belirleme usta bir terzinin ölçü alması gibidir. Performans tam ve doğru alınırsa oluşturulan hedefler öğrencinin ne ulaşamayacağı kadar zor, ne de çok kolay olacaktır.</w:t>
      </w:r>
    </w:p>
    <w:p w:rsidR="00D635E6" w:rsidRPr="00D81B16" w:rsidRDefault="00D635E6" w:rsidP="00D635E6">
      <w:pPr>
        <w:jc w:val="both"/>
      </w:pPr>
    </w:p>
    <w:p w:rsidR="00D635E6" w:rsidRPr="00D81B16" w:rsidRDefault="00D635E6" w:rsidP="00D635E6">
      <w:pPr>
        <w:jc w:val="both"/>
      </w:pPr>
      <w:r w:rsidRPr="00D81B16">
        <w:rPr>
          <w:b/>
        </w:rPr>
        <w:t>5. Performans düzeyi ifadeleri öğrencinin şimdiki durumunu yansıtmalıdır</w:t>
      </w:r>
      <w:r w:rsidRPr="00D81B16">
        <w:t>: Öğrencinin geçmişteki başarı ya da başarısızlıklarına bakılarak şimdiki performans düzeyi yazılmaz. Performans düzeyi yazılırken öğrencinin o anki performansı değerlendirilir.</w:t>
      </w:r>
    </w:p>
    <w:p w:rsidR="00D635E6" w:rsidRPr="00D81B16" w:rsidRDefault="00D635E6" w:rsidP="00D635E6">
      <w:pPr>
        <w:jc w:val="both"/>
      </w:pPr>
    </w:p>
    <w:p w:rsidR="00D635E6" w:rsidRDefault="00D635E6" w:rsidP="00D635E6">
      <w:pPr>
        <w:rPr>
          <w:b/>
        </w:rPr>
      </w:pPr>
    </w:p>
    <w:p w:rsidR="00D635E6" w:rsidRDefault="00D635E6" w:rsidP="00D635E6">
      <w:pPr>
        <w:rPr>
          <w:b/>
        </w:rPr>
      </w:pPr>
    </w:p>
    <w:p w:rsidR="00D635E6" w:rsidRDefault="00D635E6" w:rsidP="00D635E6">
      <w:pPr>
        <w:rPr>
          <w:b/>
        </w:rPr>
      </w:pPr>
    </w:p>
    <w:p w:rsidR="00D635E6" w:rsidRPr="00D81B16" w:rsidRDefault="00D635E6" w:rsidP="00D635E6">
      <w:r w:rsidRPr="00D81B16">
        <w:rPr>
          <w:b/>
        </w:rPr>
        <w:lastRenderedPageBreak/>
        <w:t>Performans Düzeyi Örneği</w:t>
      </w:r>
      <w:r w:rsidRPr="00D81B16">
        <w:t>:</w:t>
      </w:r>
    </w:p>
    <w:p w:rsidR="00D635E6" w:rsidRPr="00D81B16" w:rsidRDefault="00D635E6" w:rsidP="00D635E6">
      <w:pPr>
        <w:jc w:val="both"/>
      </w:pPr>
    </w:p>
    <w:p w:rsidR="00D635E6" w:rsidRPr="00D81B16" w:rsidRDefault="00D635E6" w:rsidP="00D635E6">
      <w:pPr>
        <w:jc w:val="both"/>
      </w:pPr>
      <w:r w:rsidRPr="00D81B16">
        <w:t xml:space="preserve">    Öğrencinin şu anki performans düzeyi: Ufuk CAN, 12 yaşında bir erkek öğrencidir. Emre konuşamamakta iletişim ihtiyaçlarını jest ve mimiklerle karşılamaktadır. Kişisel bakım ve temizlik becerilerine, giyinme-soyunma becerilerine sahiptir. Tuvalet ihtiyaçlarını bağımsız olarak giderebilmektedir. Kendini, yakın çevresini tanıtabilmektedir. Hava sıcaklığına uygun giyinebilmektedir. Havada - karada olan doğa olaylarını ayırt edebilmektedir. Emre renk, şekil, zıtlık, yer, yön ve konum bildiren kavramları ayırt edebilmektedir. Rakamları ayırt edebilmekte ve tek basamaklı bir sayı ile tek basamaklı bir sayıyı doğru olarak toplayabilmektedir. Sesin kaynağını bulabilmektedir. Nefes kontrolü çalışmaları yapma, dinleme-izleme becerilerine sahiptir. Yazı araç-gereçlerini kullanabilmektedir. Çizgi çalışmaları yapma, sözcük yazma becerilerine sahiptir. Kendinin ve yakın çevresindeki kişilerin adlarını yazabilmektedir. Renkleri ayırt etmektedir. Boyama yapma, kâğıt katlama, malzeme yapıştırma ve kâğıt kesme becerilerine sahiptir. Vücudun bölümlerini hareket ettirebilmektedir. Yerinde dönüşler yapma, top yuvarlama, spor araç-gereçlerini kullanma becerilerine sahiptir. Taşıtları-taşıt kullananları ayırt edebilir. Yayayı-yolcuyu gösterebilmektedir.</w:t>
      </w:r>
    </w:p>
    <w:p w:rsidR="00D635E6" w:rsidRPr="00D81B16" w:rsidRDefault="00D635E6" w:rsidP="00D635E6">
      <w:pPr>
        <w:ind w:left="360"/>
      </w:pPr>
    </w:p>
    <w:p w:rsidR="00D635E6" w:rsidRPr="00D81B16" w:rsidRDefault="00D635E6" w:rsidP="00D635E6">
      <w:pPr>
        <w:numPr>
          <w:ilvl w:val="0"/>
          <w:numId w:val="1"/>
        </w:numPr>
        <w:rPr>
          <w:b/>
        </w:rPr>
      </w:pPr>
      <w:r w:rsidRPr="00D81B16">
        <w:rPr>
          <w:b/>
        </w:rPr>
        <w:t>Öncelikli ihtiyaç listesinin hazırlanması:</w:t>
      </w:r>
    </w:p>
    <w:p w:rsidR="00D635E6" w:rsidRPr="00D81B16" w:rsidRDefault="00D635E6" w:rsidP="00D635E6">
      <w:pPr>
        <w:ind w:left="360"/>
        <w:rPr>
          <w:b/>
        </w:rPr>
      </w:pPr>
    </w:p>
    <w:p w:rsidR="00D635E6" w:rsidRPr="00D81B16" w:rsidRDefault="00D635E6" w:rsidP="00D635E6">
      <w:pPr>
        <w:numPr>
          <w:ilvl w:val="0"/>
          <w:numId w:val="4"/>
        </w:numPr>
      </w:pPr>
      <w:r w:rsidRPr="00D81B16">
        <w:t>Öğrencinin öncelikle hangi derse ve konuları öğrenmeye ihtiyacı var?</w:t>
      </w:r>
    </w:p>
    <w:p w:rsidR="00D635E6" w:rsidRPr="00D81B16" w:rsidRDefault="00D635E6" w:rsidP="00D635E6">
      <w:pPr>
        <w:numPr>
          <w:ilvl w:val="0"/>
          <w:numId w:val="4"/>
        </w:numPr>
      </w:pPr>
      <w:r w:rsidRPr="00D81B16">
        <w:t>Başarısız olduğu ve öğrenmesi gereken öncelikli dersler nelerdir</w:t>
      </w:r>
    </w:p>
    <w:p w:rsidR="00D635E6" w:rsidRPr="00D81B16" w:rsidRDefault="00D635E6" w:rsidP="00D635E6">
      <w:pPr>
        <w:numPr>
          <w:ilvl w:val="0"/>
          <w:numId w:val="4"/>
        </w:numPr>
      </w:pPr>
      <w:r w:rsidRPr="00D81B16">
        <w:t>Tüm bu dersleri ihtiyaca göre en çoktan en aza kadar listelemek gerekir.</w:t>
      </w:r>
    </w:p>
    <w:p w:rsidR="00D635E6" w:rsidRPr="00D81B16" w:rsidRDefault="00D635E6" w:rsidP="00D635E6">
      <w:pPr>
        <w:ind w:left="360"/>
      </w:pPr>
    </w:p>
    <w:p w:rsidR="00D635E6" w:rsidRPr="00D81B16" w:rsidRDefault="00D635E6" w:rsidP="00D635E6">
      <w:pPr>
        <w:numPr>
          <w:ilvl w:val="0"/>
          <w:numId w:val="1"/>
        </w:numPr>
        <w:rPr>
          <w:b/>
        </w:rPr>
      </w:pPr>
      <w:r w:rsidRPr="00D81B16">
        <w:rPr>
          <w:b/>
        </w:rPr>
        <w:t>Performansa göre uzun dönemli amaçların oluşturulması:</w:t>
      </w:r>
    </w:p>
    <w:p w:rsidR="00D635E6" w:rsidRPr="00D81B16" w:rsidRDefault="00D635E6" w:rsidP="00D635E6">
      <w:pPr>
        <w:jc w:val="both"/>
      </w:pPr>
    </w:p>
    <w:p w:rsidR="00D635E6" w:rsidRPr="00D81B16" w:rsidRDefault="00D635E6" w:rsidP="00D635E6">
      <w:pPr>
        <w:ind w:firstLine="360"/>
        <w:jc w:val="both"/>
      </w:pPr>
      <w:r w:rsidRPr="00D81B16">
        <w:t xml:space="preserve">BEP hazırlamanın üçüncü basamağı, uzun dönemli hedeflerin yazımıdır. Bir akademik yıl sonunda kazandırılması planlanan uzun dönemli hedeflerdir. Uzun dönemli amaçlar belirlenirken öğrencinin en çok ihtiyacı olan konulara öncelik verilmeli. Kazandırılacak davranışlar programa göre belirlenir. Ancak BEP hazırlanırken öğrenci için uzun dönemli hedefler belirlenirken, program ile birlikte diğer nedenlerinde dikkate alınması gerekir. </w:t>
      </w:r>
      <w:r w:rsidRPr="00D81B16">
        <w:rPr>
          <w:b/>
        </w:rPr>
        <w:t>Örnek</w:t>
      </w:r>
      <w:r w:rsidRPr="00D81B16">
        <w:t>: İlköğretim 1.sınıfta görev yapan bir öğretmen, okuma-yazmada güçlükleri olan iki öğrenciden biri için bir yıl sonunda bağımsız okuma-yazma becerisini hedeflerken, diğeri için fiş cümlelerini ezbere yazma becerisini hedeflemektedir.</w:t>
      </w:r>
    </w:p>
    <w:p w:rsidR="00D635E6" w:rsidRPr="00D81B16" w:rsidRDefault="00D635E6" w:rsidP="00D635E6">
      <w:pPr>
        <w:rPr>
          <w:b/>
        </w:rPr>
      </w:pPr>
    </w:p>
    <w:p w:rsidR="00D635E6" w:rsidRPr="00D81B16" w:rsidRDefault="00D635E6" w:rsidP="00D635E6">
      <w:pPr>
        <w:numPr>
          <w:ilvl w:val="0"/>
          <w:numId w:val="7"/>
        </w:numPr>
      </w:pPr>
      <w:r w:rsidRPr="00D81B16">
        <w:rPr>
          <w:b/>
        </w:rPr>
        <w:t>U.D.A değerlendirme verilerine dayalı olmalıdır</w:t>
      </w:r>
      <w:r w:rsidRPr="00D81B16">
        <w:t xml:space="preserve">: </w:t>
      </w:r>
      <w:r w:rsidRPr="00D81B16">
        <w:rPr>
          <w:b/>
        </w:rPr>
        <w:t>Örnek:</w:t>
      </w:r>
      <w:r w:rsidRPr="00D81B16">
        <w:t xml:space="preserve"> Eğer Tuğba’nın sözel iletişimi gecikmiş ise o zaman amaç sözel iletişim becerilerinin artırılması yönünde olmalıdır.</w:t>
      </w:r>
    </w:p>
    <w:p w:rsidR="00D635E6" w:rsidRPr="00D81B16" w:rsidRDefault="00D635E6" w:rsidP="00D635E6"/>
    <w:p w:rsidR="00D635E6" w:rsidRPr="00D81B16" w:rsidRDefault="00D635E6" w:rsidP="00D635E6">
      <w:pPr>
        <w:numPr>
          <w:ilvl w:val="0"/>
          <w:numId w:val="7"/>
        </w:numPr>
      </w:pPr>
      <w:r w:rsidRPr="00D81B16">
        <w:rPr>
          <w:b/>
        </w:rPr>
        <w:t>U.D.A. yazılırken öğrencinin var olan performans düzeyine bakılır</w:t>
      </w:r>
      <w:r w:rsidRPr="00D81B16">
        <w:t xml:space="preserve">: </w:t>
      </w:r>
      <w:r w:rsidRPr="00D81B16">
        <w:rPr>
          <w:b/>
        </w:rPr>
        <w:t>Örnek:</w:t>
      </w:r>
      <w:r w:rsidRPr="00D81B16">
        <w:t xml:space="preserve"> Mahmut 10’a kadar ileriye doğru tek -tek sayabilmektedir. Bu düzeye bakılarak U.D.A’cı Mahmut</w:t>
      </w:r>
      <w:r w:rsidRPr="00D81B16">
        <w:rPr>
          <w:b/>
        </w:rPr>
        <w:t xml:space="preserve"> </w:t>
      </w:r>
      <w:r w:rsidRPr="00D81B16">
        <w:t>ritmik sayma becerisini kazanır şeklinde yazarız-belirleriz.</w:t>
      </w:r>
    </w:p>
    <w:p w:rsidR="00D635E6" w:rsidRPr="00D81B16" w:rsidRDefault="00D635E6" w:rsidP="00D635E6"/>
    <w:p w:rsidR="00D635E6" w:rsidRPr="00D81B16" w:rsidRDefault="00D635E6" w:rsidP="00D635E6"/>
    <w:p w:rsidR="00D635E6" w:rsidRPr="00D81B16" w:rsidRDefault="00D635E6" w:rsidP="00D635E6">
      <w:pPr>
        <w:numPr>
          <w:ilvl w:val="0"/>
          <w:numId w:val="7"/>
        </w:numPr>
      </w:pPr>
      <w:r w:rsidRPr="00D81B16">
        <w:rPr>
          <w:b/>
        </w:rPr>
        <w:t>U.D.A. öğrenci için öncelikli olduğu düşünülen amaçlar olmalıdır</w:t>
      </w:r>
      <w:r w:rsidRPr="00D81B16">
        <w:t xml:space="preserve">: Ön koşul beceriler öncelikli olmalıdır. </w:t>
      </w:r>
      <w:r w:rsidRPr="00D81B16">
        <w:rPr>
          <w:b/>
        </w:rPr>
        <w:t>Örnek:</w:t>
      </w:r>
      <w:r w:rsidRPr="00D81B16">
        <w:t xml:space="preserve"> Sınıfta sırasına oturmayan, sınıf içindeki kurallara uymayan ve aynı zamanda okuma-yazma becerilerine de sahip olmayan Osman için öncelikli amaç okuma-yazma becerilerini kazanma değil, sınıf kurallarına uyma olmalıdır.</w:t>
      </w:r>
    </w:p>
    <w:p w:rsidR="00D635E6" w:rsidRPr="00D81B16" w:rsidRDefault="00D635E6" w:rsidP="00D635E6"/>
    <w:p w:rsidR="00D635E6" w:rsidRPr="00D81B16" w:rsidRDefault="00D635E6" w:rsidP="00D635E6">
      <w:pPr>
        <w:numPr>
          <w:ilvl w:val="0"/>
          <w:numId w:val="7"/>
        </w:numPr>
      </w:pPr>
      <w:r w:rsidRPr="00D81B16">
        <w:rPr>
          <w:b/>
        </w:rPr>
        <w:t>U.D.A. performans düzeyi ifadelerinde olduğu gibi ölçülebilir ve gözlenebilir olmalıdır</w:t>
      </w:r>
      <w:r w:rsidRPr="00D81B16">
        <w:t xml:space="preserve">: Amaçların gözlenebilir-ölçülebilir olması aynı zamanda amaçlara ulaşılıp-ulaşılmadığına karar verilmesi açısından da önemlidir. </w:t>
      </w:r>
      <w:r w:rsidRPr="00D81B16">
        <w:rPr>
          <w:b/>
        </w:rPr>
        <w:t xml:space="preserve">Örnek: </w:t>
      </w:r>
      <w:r w:rsidRPr="00D81B16">
        <w:t>Murat öğretim yılı sonunda doğadaki canlı-cansız varlıkların adlarını öğrenir. Şeklinde bir amaç belirleyen bir öğretmenin öğrenir eylemiyle neyi anlatmak istediği yoruma açıktır. Murat, öğretim yılı sonunda doğadaki canlı ve cansız varlıkların adlarını söyler ve yazar şeklindeki ifadeler daha açık olarak belirtilmiştir.</w:t>
      </w:r>
    </w:p>
    <w:p w:rsidR="00D635E6" w:rsidRPr="00D81B16" w:rsidRDefault="00D635E6" w:rsidP="00D635E6"/>
    <w:p w:rsidR="00D635E6" w:rsidRPr="00D81B16" w:rsidRDefault="00D635E6" w:rsidP="00D635E6"/>
    <w:p w:rsidR="00D635E6" w:rsidRPr="00D81B16" w:rsidRDefault="00D635E6" w:rsidP="00D635E6">
      <w:pPr>
        <w:numPr>
          <w:ilvl w:val="0"/>
          <w:numId w:val="7"/>
        </w:numPr>
      </w:pPr>
      <w:r w:rsidRPr="00D81B16">
        <w:rPr>
          <w:b/>
        </w:rPr>
        <w:t>Öğrencinin performans düzeyi ile birlikte, yetersizliğin-engelin derecesi de amaç belirlemede önemlidir</w:t>
      </w:r>
      <w:r w:rsidRPr="00D81B16">
        <w:t>: Ağır, ileri derecede engelli bir öğrenci için belirlenecek amaçlarla hafif derecede etkilenmiş bir öğrenci için belirlenecek amaçlar farklı olacaktır.</w:t>
      </w:r>
    </w:p>
    <w:p w:rsidR="00D635E6" w:rsidRPr="00D81B16" w:rsidRDefault="00D635E6" w:rsidP="00D635E6"/>
    <w:p w:rsidR="00D635E6" w:rsidRPr="00D81B16" w:rsidRDefault="00D635E6" w:rsidP="00D635E6">
      <w:pPr>
        <w:numPr>
          <w:ilvl w:val="0"/>
          <w:numId w:val="7"/>
        </w:numPr>
      </w:pPr>
      <w:r w:rsidRPr="00D81B16">
        <w:rPr>
          <w:b/>
        </w:rPr>
        <w:t>Öğrencinin içinde yaşadığı çevrenin ve ailenin özelliklerine göre amaçlar farklılık gösterir.</w:t>
      </w:r>
    </w:p>
    <w:p w:rsidR="00D635E6" w:rsidRPr="00E502EA" w:rsidRDefault="00D635E6" w:rsidP="00D635E6">
      <w:pPr>
        <w:numPr>
          <w:ilvl w:val="0"/>
          <w:numId w:val="7"/>
        </w:numPr>
        <w:rPr>
          <w:b/>
        </w:rPr>
      </w:pPr>
      <w:r w:rsidRPr="00D81B16">
        <w:rPr>
          <w:b/>
        </w:rPr>
        <w:t>U.D.A. kısa dönemli amaçları kapsamalıdır.</w:t>
      </w:r>
    </w:p>
    <w:p w:rsidR="00D635E6" w:rsidRPr="00D81B16" w:rsidRDefault="00D635E6" w:rsidP="00D635E6">
      <w:pPr>
        <w:jc w:val="center"/>
        <w:rPr>
          <w:b/>
        </w:rPr>
      </w:pPr>
    </w:p>
    <w:p w:rsidR="00D635E6" w:rsidRPr="00D81B16" w:rsidRDefault="00D635E6" w:rsidP="00D635E6">
      <w:pPr>
        <w:jc w:val="center"/>
        <w:rPr>
          <w:b/>
        </w:rPr>
      </w:pPr>
      <w:r w:rsidRPr="00D81B16">
        <w:rPr>
          <w:b/>
        </w:rPr>
        <w:t>UZUN VE KISA DÖNEMLİ AMAÇ ÖRNEKLERİ</w:t>
      </w:r>
    </w:p>
    <w:p w:rsidR="00D635E6" w:rsidRPr="00D81B16" w:rsidRDefault="00D635E6" w:rsidP="00D635E6">
      <w:pPr>
        <w:jc w:val="center"/>
        <w:rPr>
          <w:b/>
        </w:rPr>
      </w:pPr>
    </w:p>
    <w:p w:rsidR="00D635E6" w:rsidRPr="00D81B16" w:rsidRDefault="00D635E6" w:rsidP="00D635E6">
      <w:pPr>
        <w:jc w:val="center"/>
        <w:rPr>
          <w:b/>
        </w:rPr>
      </w:pPr>
      <w:r w:rsidRPr="00D81B16">
        <w:rPr>
          <w:b/>
        </w:rPr>
        <w:t>OKUMA- YAZMA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635E6" w:rsidRPr="00D81B16" w:rsidTr="002D3FE5">
        <w:trPr>
          <w:jc w:val="center"/>
        </w:trPr>
        <w:tc>
          <w:tcPr>
            <w:tcW w:w="4606" w:type="dxa"/>
            <w:shd w:val="clear" w:color="auto" w:fill="auto"/>
          </w:tcPr>
          <w:p w:rsidR="00D635E6" w:rsidRPr="00A97FAB" w:rsidRDefault="00D635E6" w:rsidP="002D3FE5">
            <w:pPr>
              <w:jc w:val="center"/>
              <w:rPr>
                <w:b/>
              </w:rPr>
            </w:pPr>
            <w:r w:rsidRPr="00A97FAB">
              <w:rPr>
                <w:b/>
              </w:rPr>
              <w:t>U.D.A</w:t>
            </w:r>
          </w:p>
        </w:tc>
        <w:tc>
          <w:tcPr>
            <w:tcW w:w="4606" w:type="dxa"/>
            <w:shd w:val="clear" w:color="auto" w:fill="auto"/>
          </w:tcPr>
          <w:p w:rsidR="00D635E6" w:rsidRPr="00A97FAB" w:rsidRDefault="00D635E6" w:rsidP="002D3FE5">
            <w:pPr>
              <w:jc w:val="center"/>
              <w:rPr>
                <w:b/>
              </w:rPr>
            </w:pPr>
            <w:r w:rsidRPr="00A97FAB">
              <w:rPr>
                <w:b/>
              </w:rPr>
              <w:t>K.D.A.</w:t>
            </w:r>
          </w:p>
        </w:tc>
      </w:tr>
      <w:tr w:rsidR="00D635E6" w:rsidRPr="00D81B16" w:rsidTr="002D3FE5">
        <w:trPr>
          <w:jc w:val="center"/>
        </w:trPr>
        <w:tc>
          <w:tcPr>
            <w:tcW w:w="4606" w:type="dxa"/>
            <w:shd w:val="clear" w:color="auto" w:fill="auto"/>
          </w:tcPr>
          <w:p w:rsidR="00D635E6" w:rsidRPr="00D81B16" w:rsidRDefault="00D635E6" w:rsidP="002D3FE5">
            <w:r w:rsidRPr="00A97FAB">
              <w:rPr>
                <w:b/>
              </w:rPr>
              <w:t>1</w:t>
            </w:r>
            <w:r w:rsidRPr="00D81B16">
              <w:t>.Emre  yıl  sonunda  okuma-yazma becerilerini kazanır.</w:t>
            </w:r>
          </w:p>
        </w:tc>
        <w:tc>
          <w:tcPr>
            <w:tcW w:w="4606" w:type="dxa"/>
            <w:shd w:val="clear" w:color="auto" w:fill="auto"/>
          </w:tcPr>
          <w:p w:rsidR="00D635E6" w:rsidRPr="00D81B16" w:rsidRDefault="00D635E6" w:rsidP="002D3FE5">
            <w:r w:rsidRPr="00A97FAB">
              <w:rPr>
                <w:b/>
              </w:rPr>
              <w:t>1</w:t>
            </w:r>
            <w:r w:rsidRPr="00D81B16">
              <w:t>. Emre okuma-yazmaya hazırlık çalışmaları yapar.(4/5)</w:t>
            </w:r>
          </w:p>
          <w:p w:rsidR="00D635E6" w:rsidRPr="00D81B16" w:rsidRDefault="00D635E6" w:rsidP="002D3FE5">
            <w:r w:rsidRPr="00A97FAB">
              <w:rPr>
                <w:b/>
              </w:rPr>
              <w:t>2</w:t>
            </w:r>
            <w:r w:rsidRPr="00D81B16">
              <w:t>. Emre çizgi çizme çalışmaları yapar.(4/5)</w:t>
            </w:r>
          </w:p>
          <w:p w:rsidR="00D635E6" w:rsidRPr="00D81B16" w:rsidRDefault="00D635E6" w:rsidP="002D3FE5">
            <w:r w:rsidRPr="00A97FAB">
              <w:rPr>
                <w:b/>
              </w:rPr>
              <w:t>3</w:t>
            </w:r>
            <w:r w:rsidRPr="00D81B16">
              <w:t>. Emre harf yazma çalışmaları yapar.(4/5)</w:t>
            </w:r>
          </w:p>
          <w:p w:rsidR="00D635E6" w:rsidRPr="00D81B16" w:rsidRDefault="00D635E6" w:rsidP="002D3FE5">
            <w:r w:rsidRPr="00A97FAB">
              <w:rPr>
                <w:b/>
              </w:rPr>
              <w:t xml:space="preserve">4. </w:t>
            </w:r>
            <w:r w:rsidRPr="00D81B16">
              <w:t>Emre cümle yazma çalışmaları yapar.(4/5)</w:t>
            </w:r>
          </w:p>
          <w:p w:rsidR="00D635E6" w:rsidRPr="00D81B16" w:rsidRDefault="00D635E6" w:rsidP="002D3FE5">
            <w:r w:rsidRPr="00A97FAB">
              <w:rPr>
                <w:b/>
              </w:rPr>
              <w:t>5</w:t>
            </w:r>
            <w:r w:rsidRPr="00D81B16">
              <w:t>. Emre cümleyi sözcüklerine ayırır.(4/5)</w:t>
            </w:r>
          </w:p>
        </w:tc>
      </w:tr>
    </w:tbl>
    <w:p w:rsidR="00D635E6" w:rsidRPr="00D81B16" w:rsidRDefault="00D635E6" w:rsidP="00D635E6"/>
    <w:p w:rsidR="00D635E6" w:rsidRPr="00D81B16" w:rsidRDefault="00D635E6" w:rsidP="00D635E6">
      <w:pPr>
        <w:jc w:val="center"/>
        <w:rPr>
          <w:b/>
        </w:rPr>
      </w:pPr>
      <w:r w:rsidRPr="00D81B16">
        <w:rPr>
          <w:b/>
        </w:rPr>
        <w:t>MATEMATİK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635E6" w:rsidRPr="00D81B16" w:rsidTr="002D3FE5">
        <w:trPr>
          <w:jc w:val="center"/>
        </w:trPr>
        <w:tc>
          <w:tcPr>
            <w:tcW w:w="4606" w:type="dxa"/>
            <w:shd w:val="clear" w:color="auto" w:fill="auto"/>
          </w:tcPr>
          <w:p w:rsidR="00D635E6" w:rsidRPr="00A97FAB" w:rsidRDefault="00D635E6" w:rsidP="002D3FE5">
            <w:pPr>
              <w:jc w:val="center"/>
              <w:rPr>
                <w:b/>
              </w:rPr>
            </w:pPr>
            <w:r w:rsidRPr="00A97FAB">
              <w:rPr>
                <w:b/>
              </w:rPr>
              <w:t>U.D.A.</w:t>
            </w:r>
          </w:p>
        </w:tc>
        <w:tc>
          <w:tcPr>
            <w:tcW w:w="4606" w:type="dxa"/>
            <w:shd w:val="clear" w:color="auto" w:fill="auto"/>
          </w:tcPr>
          <w:p w:rsidR="00D635E6" w:rsidRPr="00A97FAB" w:rsidRDefault="00D635E6" w:rsidP="002D3FE5">
            <w:pPr>
              <w:jc w:val="center"/>
              <w:rPr>
                <w:b/>
              </w:rPr>
            </w:pPr>
            <w:r w:rsidRPr="00A97FAB">
              <w:rPr>
                <w:b/>
              </w:rPr>
              <w:t>K.D.A.</w:t>
            </w:r>
          </w:p>
        </w:tc>
      </w:tr>
      <w:tr w:rsidR="00D635E6" w:rsidRPr="00D81B16" w:rsidTr="002D3FE5">
        <w:trPr>
          <w:jc w:val="center"/>
        </w:trPr>
        <w:tc>
          <w:tcPr>
            <w:tcW w:w="4606" w:type="dxa"/>
            <w:shd w:val="clear" w:color="auto" w:fill="auto"/>
          </w:tcPr>
          <w:p w:rsidR="00D635E6" w:rsidRPr="00D81B16" w:rsidRDefault="00D635E6" w:rsidP="002D3FE5">
            <w:r w:rsidRPr="00A97FAB">
              <w:rPr>
                <w:b/>
              </w:rPr>
              <w:t>1</w:t>
            </w:r>
            <w:r w:rsidRPr="00D81B16">
              <w:t>.Emre yıl sonunda iki basamaklı doğal sayıları ayırt eder.</w:t>
            </w:r>
          </w:p>
        </w:tc>
        <w:tc>
          <w:tcPr>
            <w:tcW w:w="4606" w:type="dxa"/>
            <w:shd w:val="clear" w:color="auto" w:fill="auto"/>
          </w:tcPr>
          <w:p w:rsidR="00D635E6" w:rsidRPr="00D81B16" w:rsidRDefault="00D635E6" w:rsidP="002D3FE5">
            <w:r w:rsidRPr="00A97FAB">
              <w:rPr>
                <w:b/>
              </w:rPr>
              <w:t>1</w:t>
            </w:r>
            <w:r w:rsidRPr="00D81B16">
              <w:t>.Emre doğal sayı kartları içinden, gösterilen iki basamaklı doğal sayının aynısını gösterir(4/5)</w:t>
            </w:r>
          </w:p>
          <w:p w:rsidR="00D635E6" w:rsidRPr="00D81B16" w:rsidRDefault="00D635E6" w:rsidP="002D3FE5">
            <w:r w:rsidRPr="00A97FAB">
              <w:rPr>
                <w:b/>
              </w:rPr>
              <w:t>2</w:t>
            </w:r>
            <w:r w:rsidRPr="00D81B16">
              <w:t>.Emre doğal sayı kartları içinden, söylenen iki basamaklı doğal sayıyı gösterir.(4/5)</w:t>
            </w:r>
          </w:p>
          <w:p w:rsidR="00D635E6" w:rsidRPr="00D81B16" w:rsidRDefault="00D635E6" w:rsidP="002D3FE5">
            <w:r w:rsidRPr="00A97FAB">
              <w:rPr>
                <w:b/>
              </w:rPr>
              <w:t>3</w:t>
            </w:r>
            <w:r w:rsidRPr="00D81B16">
              <w:t>.Emre gösterilen iki basamaklı doğal sayının kaç olduğunu söyler.(4/5)</w:t>
            </w:r>
          </w:p>
          <w:p w:rsidR="00D635E6" w:rsidRPr="00D81B16" w:rsidRDefault="00D635E6" w:rsidP="002D3FE5">
            <w:r w:rsidRPr="00A97FAB">
              <w:rPr>
                <w:b/>
              </w:rPr>
              <w:t>4.</w:t>
            </w:r>
            <w:r w:rsidRPr="00D81B16">
              <w:t>Emre iki basamaklı bir doğal sayıyı onluk ve birliklerine ayırır.(4/5)</w:t>
            </w:r>
          </w:p>
        </w:tc>
      </w:tr>
    </w:tbl>
    <w:p w:rsidR="00D635E6" w:rsidRPr="00D81B16" w:rsidRDefault="00D635E6" w:rsidP="00D635E6"/>
    <w:p w:rsidR="00D635E6" w:rsidRPr="00D81B16" w:rsidRDefault="00D635E6" w:rsidP="00D635E6"/>
    <w:p w:rsidR="00D635E6" w:rsidRPr="00D81B16" w:rsidRDefault="00D635E6" w:rsidP="00D635E6">
      <w:pPr>
        <w:numPr>
          <w:ilvl w:val="0"/>
          <w:numId w:val="1"/>
        </w:numPr>
        <w:rPr>
          <w:b/>
        </w:rPr>
      </w:pPr>
      <w:r w:rsidRPr="00D81B16">
        <w:rPr>
          <w:b/>
        </w:rPr>
        <w:t>Uzun dönemli amaçların kısa dönemli amaçlara bölünmesi:</w:t>
      </w:r>
    </w:p>
    <w:p w:rsidR="00D635E6" w:rsidRPr="00D81B16" w:rsidRDefault="00D635E6" w:rsidP="00D635E6">
      <w:pPr>
        <w:ind w:firstLine="360"/>
        <w:jc w:val="both"/>
      </w:pPr>
      <w:r w:rsidRPr="00D81B16">
        <w:t>Bireyin performans düzeyi ile uzun dönemli amaçları arasındaki ölçülebilir, ara basamaklardır. Uzun dönemli amaçlara göre hazırlanmış alt amaçlardır. İçerik olarak uzun dönemli amacı tamamlayıcı nitelikte olmalıdır. Kısa dönemli amaç, açık ve net yazılmalıdır. Kısa dönemli amaçlar, somut olarak yazılmalıdır. Kısa dönemli amaçlar, öğrencinin performansına uygun olarak yazılmalıdır. Kısa dönemli amaçlar, bir veya daha fazla ders saatine yayılabilir.</w:t>
      </w:r>
    </w:p>
    <w:p w:rsidR="00D635E6" w:rsidRPr="00D81B16" w:rsidRDefault="00D635E6" w:rsidP="00D635E6">
      <w:pPr>
        <w:ind w:firstLine="360"/>
        <w:jc w:val="both"/>
      </w:pPr>
    </w:p>
    <w:p w:rsidR="00D635E6" w:rsidRPr="00D81B16" w:rsidRDefault="00D635E6" w:rsidP="00D635E6">
      <w:pPr>
        <w:ind w:firstLine="708"/>
        <w:jc w:val="both"/>
      </w:pPr>
      <w:r w:rsidRPr="00D81B16">
        <w:t>Kısa sürede kazanılması hedeflenen amaçlardır. Daha özel ve daha ayrıntılıdır. Bireyin bulunduğu yerden uzun dönemli amaçlara nasıl ulaşılabilir? Sorusuna cevap vermelidir. Her bir U.D.A için en az 3 tane olacak şekilde 5-6 K.D.A belirlenebilir. Bu azaltılabilir de, arttırılabilir de. Burada önemli olan K.D.A’ların bizi U.D.A’ya ne kadar götürdüğüdür. K.D.A yazılırken; amaçların açık, anlaşılır, belirgin, gözlenebilir, ölçülebilir olmasına ve hangi koşulda olacağına dikkat edilmelidir. K.D.A. yazmada 4 öğe bulunur.</w:t>
      </w:r>
    </w:p>
    <w:p w:rsidR="00D635E6" w:rsidRPr="00D81B16" w:rsidRDefault="00D635E6" w:rsidP="00D635E6">
      <w:pPr>
        <w:jc w:val="both"/>
      </w:pPr>
      <w:r w:rsidRPr="00D81B16">
        <w:rPr>
          <w:b/>
        </w:rPr>
        <w:t>a- Birey</w:t>
      </w:r>
      <w:r w:rsidRPr="00D81B16">
        <w:t xml:space="preserve">: BEP’te kısa dönemli amaç yazılırken öğrencinin ismi mutlaka belirtilmelidir. </w:t>
      </w:r>
      <w:r w:rsidRPr="00D81B16">
        <w:rPr>
          <w:b/>
        </w:rPr>
        <w:t>Ör</w:t>
      </w:r>
      <w:r w:rsidRPr="00D81B16">
        <w:t>: Emre cümleyi sözcüklerine ayırır.(4/5)</w:t>
      </w:r>
    </w:p>
    <w:p w:rsidR="00D635E6" w:rsidRPr="00D81B16" w:rsidRDefault="00D635E6" w:rsidP="00D635E6">
      <w:pPr>
        <w:jc w:val="both"/>
      </w:pPr>
      <w:r w:rsidRPr="00D81B16">
        <w:t>Ali 10’a kadar olan sayıları 5 defanın 4’ünde doğru olarak nesnelerle eşler.</w:t>
      </w:r>
    </w:p>
    <w:p w:rsidR="00D635E6" w:rsidRPr="00D81B16" w:rsidRDefault="00D635E6" w:rsidP="00D635E6">
      <w:pPr>
        <w:jc w:val="both"/>
      </w:pPr>
      <w:r w:rsidRPr="00D81B16">
        <w:t xml:space="preserve">Kısa dönemli amaç ifadeleri, öğrencinin davranışı üzerine odaklanmalıdır. Öğrenciden beklenen davranışlar olmalıdır. </w:t>
      </w:r>
      <w:r w:rsidRPr="00D81B16">
        <w:rPr>
          <w:b/>
        </w:rPr>
        <w:t>Örnek:</w:t>
      </w:r>
      <w:r w:rsidRPr="00D81B16">
        <w:t xml:space="preserve"> Öğrenciye haftanın günlerini öğret ifadesi yerine, Ayşe haftanın günlerini söylemesi istendiğinde yüzde yüz yardımsız olarak söyler ifadesi kullanılmalıdır.</w:t>
      </w:r>
    </w:p>
    <w:p w:rsidR="00D635E6" w:rsidRPr="00D81B16" w:rsidRDefault="00D635E6" w:rsidP="00D635E6">
      <w:pPr>
        <w:jc w:val="both"/>
      </w:pPr>
      <w:r w:rsidRPr="00D81B16">
        <w:rPr>
          <w:b/>
        </w:rPr>
        <w:lastRenderedPageBreak/>
        <w:t>b- Davranış</w:t>
      </w:r>
      <w:r w:rsidRPr="00D81B16">
        <w:t xml:space="preserve">: K.D.A. öğrenciden ne beklendiğinin açık bir ifadesi olmalıdır. Öğrencinin ne yapacağı açık şekilde belirtilmelidir. Gözlenebilir, ölçülebilir olmalıdır. </w:t>
      </w:r>
      <w:r w:rsidRPr="00D81B16">
        <w:rPr>
          <w:b/>
        </w:rPr>
        <w:t>Örnek:</w:t>
      </w:r>
      <w:r w:rsidRPr="00D81B16">
        <w:t xml:space="preserve"> “Akın, üçgenin çevresini bilir.” ifadesi yerine; “Akın, kendisinden üçgenin çevresinin hesaplanması istendiğinde, çevre formülünü kullanarak verilen üçgenin çevresini hesaplar.”</w:t>
      </w:r>
    </w:p>
    <w:p w:rsidR="00D635E6" w:rsidRPr="00D81B16" w:rsidRDefault="00D635E6" w:rsidP="00D635E6">
      <w:pPr>
        <w:jc w:val="both"/>
      </w:pPr>
      <w:r w:rsidRPr="00D81B16">
        <w:t>Ayşe,1-9 arasındaki rakamları öğrenir amacı anlamsızdır.</w:t>
      </w:r>
    </w:p>
    <w:p w:rsidR="00D635E6" w:rsidRPr="00D81B16" w:rsidRDefault="00D635E6" w:rsidP="00D635E6">
      <w:pPr>
        <w:jc w:val="both"/>
      </w:pPr>
      <w:r w:rsidRPr="00D81B16">
        <w:t>Ayşe 1-9 arasındaki rakamlardan gösterilen rakamın adını söyler</w:t>
      </w:r>
    </w:p>
    <w:p w:rsidR="00D635E6" w:rsidRPr="00D81B16" w:rsidRDefault="00D635E6" w:rsidP="00D635E6">
      <w:pPr>
        <w:jc w:val="both"/>
      </w:pPr>
    </w:p>
    <w:p w:rsidR="00D635E6" w:rsidRPr="00D81B16" w:rsidRDefault="00D635E6" w:rsidP="00D635E6">
      <w:pPr>
        <w:jc w:val="both"/>
      </w:pPr>
      <w:r w:rsidRPr="00D81B16">
        <w:rPr>
          <w:b/>
        </w:rPr>
        <w:t>c- Koşul</w:t>
      </w:r>
      <w:r w:rsidRPr="00D81B16">
        <w:t xml:space="preserve">: İstenilen davranışın hangi koşullarda (nerede, nasıl, ne zaman) meydana geleceğinin amaçta açıkça belirtilmesi gerekir. </w:t>
      </w:r>
      <w:r w:rsidRPr="00D81B16">
        <w:rPr>
          <w:b/>
        </w:rPr>
        <w:t>Örnek:</w:t>
      </w:r>
      <w:r w:rsidRPr="00D81B16">
        <w:t xml:space="preserve"> Fatma resimli bir kartta yer alan eylemleri söyler.</w:t>
      </w:r>
    </w:p>
    <w:p w:rsidR="00D635E6" w:rsidRPr="00D81B16" w:rsidRDefault="00D635E6" w:rsidP="00D635E6">
      <w:pPr>
        <w:jc w:val="both"/>
      </w:pPr>
    </w:p>
    <w:p w:rsidR="00D635E6" w:rsidRPr="00D81B16" w:rsidRDefault="00D635E6" w:rsidP="00D635E6">
      <w:pPr>
        <w:jc w:val="both"/>
      </w:pPr>
      <w:r w:rsidRPr="00D81B16">
        <w:t>Emine, kırmızı renkteki boncuğu model olunduğunda,4 denemenin 3’ünde kırmızı renkteki kartla eşler veya resimlere bakarak resmi boyar.</w:t>
      </w:r>
    </w:p>
    <w:p w:rsidR="00D635E6" w:rsidRPr="00D81B16" w:rsidRDefault="00D635E6" w:rsidP="00D635E6">
      <w:pPr>
        <w:jc w:val="both"/>
      </w:pPr>
    </w:p>
    <w:p w:rsidR="00D635E6" w:rsidRPr="00D81B16" w:rsidRDefault="00D635E6" w:rsidP="00D635E6">
      <w:pPr>
        <w:jc w:val="both"/>
      </w:pPr>
      <w:r w:rsidRPr="00D81B16">
        <w:rPr>
          <w:b/>
        </w:rPr>
        <w:t>d- Ölçüt</w:t>
      </w:r>
      <w:r w:rsidRPr="00D81B16">
        <w:t>: Öğrencinin gösterdiği davranışın yeterliliği hakkında karar vermek için kullandığımız standarttır. Bir öğrencinin hedef davranışı kazanıp-kazanamadığına karar vermemizi sağlayan standarttır. Performans için ölçüt mutlaka amaçlarda belirlenmelidir.</w:t>
      </w:r>
    </w:p>
    <w:p w:rsidR="00D635E6" w:rsidRPr="00D81B16" w:rsidRDefault="00D635E6" w:rsidP="00D635E6">
      <w:pPr>
        <w:jc w:val="both"/>
      </w:pPr>
    </w:p>
    <w:p w:rsidR="00D635E6" w:rsidRPr="00D81B16" w:rsidRDefault="00D635E6" w:rsidP="00D635E6">
      <w:pPr>
        <w:ind w:firstLine="708"/>
        <w:jc w:val="both"/>
      </w:pPr>
      <w:r w:rsidRPr="00D81B16">
        <w:t>Ayşe; kendisine ikinci sınıf düzeyinde bir metin verildiğinde, bir dakikada 70 kelimeyi doğru okur. İfadesinde öğrencinin okuma hızının artırılması için ölçüt 70 kelime olarak belirlenmiştir.</w:t>
      </w:r>
    </w:p>
    <w:p w:rsidR="00D635E6" w:rsidRPr="00D81B16" w:rsidRDefault="00D635E6" w:rsidP="00D635E6">
      <w:pPr>
        <w:ind w:firstLine="708"/>
        <w:jc w:val="both"/>
      </w:pPr>
    </w:p>
    <w:p w:rsidR="00D635E6" w:rsidRPr="00D81B16" w:rsidRDefault="00D635E6" w:rsidP="00D635E6">
      <w:pPr>
        <w:ind w:firstLine="708"/>
        <w:jc w:val="both"/>
      </w:pPr>
      <w:r w:rsidRPr="00D81B16">
        <w:t>Ali; 10’a kadar olan sayıları 5 defanın 4’ünde doğru olarak nesnelerle eşler.</w:t>
      </w:r>
    </w:p>
    <w:p w:rsidR="00D635E6" w:rsidRPr="00D81B16" w:rsidRDefault="00D635E6" w:rsidP="00D635E6">
      <w:pPr>
        <w:ind w:firstLine="708"/>
        <w:jc w:val="both"/>
      </w:pPr>
      <w:r w:rsidRPr="00D81B16">
        <w:t xml:space="preserve"> Hilal; resmi sınırları taşırmadan 10 dakikada boyar.</w:t>
      </w:r>
    </w:p>
    <w:p w:rsidR="00D635E6" w:rsidRPr="00D81B16" w:rsidRDefault="00D635E6" w:rsidP="00D635E6">
      <w:pPr>
        <w:ind w:firstLine="708"/>
        <w:jc w:val="both"/>
      </w:pPr>
      <w:r w:rsidRPr="00D81B16">
        <w:t xml:space="preserve"> Umut; 1-5 arası sayılarda, sayı-nesne eşleşmesi model olunduğunda / 90 doğru yapar</w:t>
      </w:r>
    </w:p>
    <w:p w:rsidR="00D635E6" w:rsidRPr="00D81B16" w:rsidRDefault="00D635E6" w:rsidP="00D635E6">
      <w:pPr>
        <w:jc w:val="both"/>
        <w:rPr>
          <w:b/>
        </w:rPr>
      </w:pPr>
    </w:p>
    <w:p w:rsidR="00D635E6" w:rsidRPr="00D81B16" w:rsidRDefault="00D635E6" w:rsidP="00D635E6">
      <w:pPr>
        <w:jc w:val="both"/>
      </w:pPr>
      <w:r w:rsidRPr="00D81B16">
        <w:rPr>
          <w:b/>
        </w:rPr>
        <w:t xml:space="preserve">Öğrenci: </w:t>
      </w:r>
      <w:r w:rsidRPr="00D81B16">
        <w:t>Ayşe</w:t>
      </w:r>
    </w:p>
    <w:p w:rsidR="00D635E6" w:rsidRPr="00D81B16" w:rsidRDefault="00D635E6" w:rsidP="00D635E6">
      <w:pPr>
        <w:jc w:val="both"/>
      </w:pPr>
      <w:r w:rsidRPr="00D81B16">
        <w:rPr>
          <w:b/>
        </w:rPr>
        <w:t>Davranış</w:t>
      </w:r>
      <w:r w:rsidRPr="00D81B16">
        <w:t>:1’den 10’a kadar 1’er 1’er sayı sayar.</w:t>
      </w:r>
    </w:p>
    <w:p w:rsidR="00D635E6" w:rsidRPr="00D81B16" w:rsidRDefault="00D635E6" w:rsidP="00D635E6">
      <w:pPr>
        <w:jc w:val="both"/>
      </w:pPr>
      <w:r w:rsidRPr="00D81B16">
        <w:rPr>
          <w:b/>
        </w:rPr>
        <w:t xml:space="preserve">Koşul: </w:t>
      </w:r>
      <w:r w:rsidRPr="00D81B16">
        <w:t>Nesneleri kullanarak veya model olunduğunda</w:t>
      </w:r>
    </w:p>
    <w:p w:rsidR="00D635E6" w:rsidRPr="00D81B16" w:rsidRDefault="00D635E6" w:rsidP="00D635E6">
      <w:pPr>
        <w:jc w:val="both"/>
      </w:pPr>
      <w:r w:rsidRPr="00D81B16">
        <w:rPr>
          <w:b/>
        </w:rPr>
        <w:t>Ölçüt: D</w:t>
      </w:r>
      <w:r w:rsidRPr="00D81B16">
        <w:t>enemenin 4’ünde doğru olarak yapar.</w:t>
      </w:r>
    </w:p>
    <w:p w:rsidR="00D635E6" w:rsidRPr="00D81B16" w:rsidRDefault="00D635E6" w:rsidP="00D635E6">
      <w:pPr>
        <w:jc w:val="both"/>
        <w:rPr>
          <w:b/>
        </w:rPr>
      </w:pPr>
    </w:p>
    <w:p w:rsidR="00D635E6" w:rsidRPr="00D81B16" w:rsidRDefault="00D635E6" w:rsidP="00D635E6">
      <w:pPr>
        <w:numPr>
          <w:ilvl w:val="0"/>
          <w:numId w:val="1"/>
        </w:numPr>
        <w:rPr>
          <w:b/>
        </w:rPr>
      </w:pPr>
      <w:r w:rsidRPr="00D81B16">
        <w:rPr>
          <w:b/>
        </w:rPr>
        <w:t>Kısa dönemli amaçların öğretimsel amaçlarının belirlenmesi:</w:t>
      </w:r>
    </w:p>
    <w:p w:rsidR="00D635E6" w:rsidRPr="00D81B16" w:rsidRDefault="00D635E6" w:rsidP="00D635E6">
      <w:pPr>
        <w:ind w:left="360"/>
      </w:pPr>
    </w:p>
    <w:p w:rsidR="00D635E6" w:rsidRPr="00D81B16" w:rsidRDefault="00D635E6" w:rsidP="00D635E6">
      <w:pPr>
        <w:ind w:firstLine="708"/>
        <w:jc w:val="both"/>
      </w:pPr>
      <w:r w:rsidRPr="00D81B16">
        <w:t xml:space="preserve">Pek çok beceri kendisini oluşturan alt becerilere bölünebilir. Özel eğitime ihtiyaç duyan öğrenciler belirlenen hedeflere ulaşabilmeleri için becerilerin küçük ayrıntılara bölünüp sıralanması gerekir. Örneğin bölme öğretilecek bir öğrenciye önce toplama, çıkarma ve çarpma öğretilmelidir. Yukarıda anlatıldığı gibi KDA’lar sıralı ve mantıklı alt amaçlara bölünerek öğretimsel amaçlar oluşturulmalıdır. </w:t>
      </w:r>
    </w:p>
    <w:p w:rsidR="00D635E6" w:rsidRPr="00D81B16" w:rsidRDefault="00D635E6" w:rsidP="00D635E6">
      <w:pPr>
        <w:ind w:firstLine="708"/>
        <w:jc w:val="both"/>
      </w:pPr>
      <w:r w:rsidRPr="00D81B16">
        <w:t>Öğretimsel amaçlar kısa dönemli amaçlarla ilişkili amaçlardır. Öğretimsel amaçlar öğretmeni kısa dönemli amaçlara ulaştırır nitelikte olmalıdır. Öğretimsel amaçlar ders planında davranışlar olarak yazılır.</w:t>
      </w:r>
    </w:p>
    <w:p w:rsidR="00D635E6" w:rsidRPr="00D81B16" w:rsidRDefault="00D635E6" w:rsidP="00D635E6">
      <w:pPr>
        <w:numPr>
          <w:ilvl w:val="0"/>
          <w:numId w:val="1"/>
        </w:numPr>
        <w:rPr>
          <w:b/>
        </w:rPr>
      </w:pPr>
      <w:r w:rsidRPr="00D81B16">
        <w:rPr>
          <w:b/>
        </w:rPr>
        <w:t>Öğretimsel araç-gereç ve materyallerin belirlenmesi:</w:t>
      </w:r>
    </w:p>
    <w:p w:rsidR="00D635E6" w:rsidRDefault="00D635E6" w:rsidP="00D635E6">
      <w:pPr>
        <w:ind w:firstLine="348"/>
        <w:jc w:val="both"/>
      </w:pPr>
      <w:r w:rsidRPr="00D81B16">
        <w:t>Ders işlerken amaçlara ulaşmak için kullanılacak araç ve gereçleri içerir. Tüm materyaller işlenecek konunun içeriğine uygun olmalıdır. Görsel ve işitsel materyaller sıklıkla kullanılmalıdır. Ders esnasında öğrencilerin dikkatini çekmek için duyu organlarına hitap edecek değişik materyaller kullanmak sadece özel eğitime ihtiyacı olan öğrenciler için değil tüm öğrenciler için olumlu sonuçlar doğuracaktır.</w:t>
      </w:r>
    </w:p>
    <w:p w:rsidR="00D635E6" w:rsidRDefault="00D635E6" w:rsidP="00D635E6">
      <w:pPr>
        <w:ind w:firstLine="348"/>
        <w:jc w:val="both"/>
      </w:pPr>
    </w:p>
    <w:p w:rsidR="00D635E6" w:rsidRPr="00D81B16" w:rsidRDefault="00D635E6" w:rsidP="00D635E6">
      <w:pPr>
        <w:numPr>
          <w:ilvl w:val="0"/>
          <w:numId w:val="1"/>
        </w:numPr>
        <w:rPr>
          <w:b/>
        </w:rPr>
      </w:pPr>
      <w:r w:rsidRPr="00D81B16">
        <w:rPr>
          <w:b/>
        </w:rPr>
        <w:t>Bu yapılanların, becerilerin BEP formuna kayıt edilmesi:</w:t>
      </w:r>
    </w:p>
    <w:p w:rsidR="00D635E6" w:rsidRDefault="00D635E6" w:rsidP="00D635E6">
      <w:pPr>
        <w:rPr>
          <w:b/>
        </w:rPr>
      </w:pPr>
    </w:p>
    <w:p w:rsidR="00D635E6" w:rsidRPr="00D81B16" w:rsidRDefault="00D635E6" w:rsidP="00D635E6">
      <w:pPr>
        <w:rPr>
          <w:b/>
        </w:rPr>
      </w:pPr>
      <w:r w:rsidRPr="00D81B16">
        <w:rPr>
          <w:b/>
        </w:rPr>
        <w:t>Bireyselleştirilmiş Eğitim Programı Formu Örnek 1:</w:t>
      </w:r>
    </w:p>
    <w:p w:rsidR="00D635E6" w:rsidRPr="00D81B16" w:rsidRDefault="00D635E6" w:rsidP="00D635E6">
      <w:r w:rsidRPr="00D81B16">
        <w:rPr>
          <w:b/>
        </w:rPr>
        <w:t>Öğrencinin Adı</w:t>
      </w:r>
      <w:r w:rsidRPr="00D81B16">
        <w:t>-</w:t>
      </w:r>
      <w:r w:rsidRPr="00D81B16">
        <w:rPr>
          <w:b/>
        </w:rPr>
        <w:t>Soyadı:</w:t>
      </w:r>
      <w:r w:rsidRPr="00D81B16">
        <w:t xml:space="preserve"> Ahmet ÇİÇEK</w:t>
      </w:r>
      <w:r w:rsidRPr="00D81B16">
        <w:tab/>
      </w:r>
      <w:r w:rsidRPr="00D81B16">
        <w:tab/>
      </w:r>
      <w:r w:rsidRPr="00D81B16">
        <w:rPr>
          <w:b/>
        </w:rPr>
        <w:t>Sını</w:t>
      </w:r>
      <w:r w:rsidRPr="00D81B16">
        <w:t>f:  3</w:t>
      </w:r>
      <w:r w:rsidRPr="00D81B16">
        <w:tab/>
      </w:r>
      <w:r w:rsidRPr="00D81B16">
        <w:rPr>
          <w:b/>
        </w:rPr>
        <w:t>BEP hazırlama tarihi</w:t>
      </w:r>
      <w:r w:rsidRPr="00D81B16">
        <w:t xml:space="preserve">:                                                                                      </w:t>
      </w:r>
      <w:r w:rsidRPr="00D81B16">
        <w:rPr>
          <w:b/>
        </w:rPr>
        <w:t>Ders</w:t>
      </w:r>
      <w:r w:rsidRPr="00D81B16">
        <w:t>: Türkçe</w:t>
      </w:r>
    </w:p>
    <w:p w:rsidR="00D635E6" w:rsidRPr="00D81B16" w:rsidRDefault="00D635E6" w:rsidP="00D635E6">
      <w:pPr>
        <w:rPr>
          <w:b/>
        </w:rPr>
      </w:pPr>
      <w:r w:rsidRPr="00D81B16">
        <w:rPr>
          <w:b/>
        </w:rPr>
        <w:t xml:space="preserve">Öğrencinin Performans Düzeyi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D635E6" w:rsidRPr="00D81B16" w:rsidTr="002D3FE5">
        <w:trPr>
          <w:jc w:val="center"/>
        </w:trPr>
        <w:tc>
          <w:tcPr>
            <w:tcW w:w="10912" w:type="dxa"/>
            <w:shd w:val="clear" w:color="auto" w:fill="auto"/>
          </w:tcPr>
          <w:p w:rsidR="00D635E6" w:rsidRPr="00D81B16" w:rsidRDefault="00D635E6" w:rsidP="002D3FE5">
            <w:r w:rsidRPr="00D81B16">
              <w:t>Öğrenci duyduğu sesi ayırt eder. Görsellerle sesi eşleştirebilir. Fakat sesleri tanımamakta ve yazamamaktadır. Seslerden hece oluşturamamaktadır. Kendini yazılı ifade edememektedir. Noktalama işaretlerini bilmemektedir. Cümle okume ve yazma çalışması yapamamaktadır.</w:t>
            </w:r>
          </w:p>
        </w:tc>
      </w:tr>
    </w:tbl>
    <w:p w:rsidR="00D635E6" w:rsidRPr="00D81B16" w:rsidRDefault="00D635E6" w:rsidP="00D635E6"/>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829"/>
        <w:gridCol w:w="3278"/>
        <w:gridCol w:w="1560"/>
      </w:tblGrid>
      <w:tr w:rsidR="00D635E6" w:rsidRPr="00D81B16" w:rsidTr="002D3FE5">
        <w:trPr>
          <w:jc w:val="center"/>
        </w:trPr>
        <w:tc>
          <w:tcPr>
            <w:tcW w:w="2161" w:type="dxa"/>
            <w:shd w:val="clear" w:color="auto" w:fill="auto"/>
            <w:vAlign w:val="center"/>
          </w:tcPr>
          <w:p w:rsidR="00D635E6" w:rsidRPr="00A97FAB" w:rsidRDefault="00D635E6" w:rsidP="002D3FE5">
            <w:pPr>
              <w:jc w:val="center"/>
              <w:rPr>
                <w:b/>
              </w:rPr>
            </w:pPr>
            <w:r w:rsidRPr="00A97FAB">
              <w:rPr>
                <w:b/>
              </w:rPr>
              <w:t>Uzun Dönemli Amaç</w:t>
            </w:r>
          </w:p>
        </w:tc>
        <w:tc>
          <w:tcPr>
            <w:tcW w:w="2829" w:type="dxa"/>
            <w:shd w:val="clear" w:color="auto" w:fill="auto"/>
            <w:vAlign w:val="center"/>
          </w:tcPr>
          <w:p w:rsidR="00D635E6" w:rsidRPr="00A97FAB" w:rsidRDefault="00D635E6" w:rsidP="002D3FE5">
            <w:pPr>
              <w:jc w:val="center"/>
              <w:rPr>
                <w:b/>
              </w:rPr>
            </w:pPr>
            <w:r w:rsidRPr="00A97FAB">
              <w:rPr>
                <w:b/>
              </w:rPr>
              <w:t>Kısa Dönemli Amaç</w:t>
            </w:r>
          </w:p>
        </w:tc>
        <w:tc>
          <w:tcPr>
            <w:tcW w:w="3278" w:type="dxa"/>
            <w:shd w:val="clear" w:color="auto" w:fill="auto"/>
            <w:vAlign w:val="center"/>
          </w:tcPr>
          <w:p w:rsidR="00D635E6" w:rsidRPr="00A97FAB" w:rsidRDefault="00D635E6" w:rsidP="002D3FE5">
            <w:pPr>
              <w:jc w:val="center"/>
              <w:rPr>
                <w:b/>
              </w:rPr>
            </w:pPr>
            <w:r w:rsidRPr="00A97FAB">
              <w:rPr>
                <w:b/>
              </w:rPr>
              <w:t>Öğretimsel Amaçlar</w:t>
            </w:r>
          </w:p>
        </w:tc>
        <w:tc>
          <w:tcPr>
            <w:tcW w:w="1560" w:type="dxa"/>
            <w:shd w:val="clear" w:color="auto" w:fill="auto"/>
            <w:vAlign w:val="center"/>
          </w:tcPr>
          <w:p w:rsidR="00D635E6" w:rsidRPr="00A97FAB" w:rsidRDefault="00D635E6" w:rsidP="002D3FE5">
            <w:pPr>
              <w:jc w:val="center"/>
              <w:rPr>
                <w:b/>
              </w:rPr>
            </w:pPr>
            <w:r w:rsidRPr="00A97FAB">
              <w:rPr>
                <w:b/>
              </w:rPr>
              <w:t>Tarih</w:t>
            </w:r>
          </w:p>
        </w:tc>
      </w:tr>
      <w:tr w:rsidR="00D635E6" w:rsidRPr="00D81B16" w:rsidTr="002D3FE5">
        <w:trPr>
          <w:jc w:val="center"/>
        </w:trPr>
        <w:tc>
          <w:tcPr>
            <w:tcW w:w="2161" w:type="dxa"/>
            <w:shd w:val="clear" w:color="auto" w:fill="auto"/>
          </w:tcPr>
          <w:p w:rsidR="00D635E6" w:rsidRPr="00D81B16" w:rsidRDefault="00D635E6" w:rsidP="002D3FE5">
            <w:r w:rsidRPr="00D81B16">
              <w:t>1.Öğrenci sene sonunda okuma-yazma becerileri kazanır.</w:t>
            </w:r>
          </w:p>
        </w:tc>
        <w:tc>
          <w:tcPr>
            <w:tcW w:w="2829" w:type="dxa"/>
            <w:shd w:val="clear" w:color="auto" w:fill="auto"/>
          </w:tcPr>
          <w:p w:rsidR="00D635E6" w:rsidRPr="00D81B16" w:rsidRDefault="00D635E6" w:rsidP="002D3FE5">
            <w:r w:rsidRPr="00D81B16">
              <w:t>1.1.Ahmet okuma-yazmaya hazırlık becerileri kazanır(5/5)</w:t>
            </w:r>
          </w:p>
          <w:p w:rsidR="00D635E6" w:rsidRPr="00D81B16" w:rsidRDefault="00D635E6" w:rsidP="002D3FE5">
            <w:r w:rsidRPr="00D81B16">
              <w:t>1.2.Ahmet çizgi çalışmaları yapar.(5/5)</w:t>
            </w:r>
          </w:p>
          <w:p w:rsidR="00D635E6" w:rsidRPr="00D81B16" w:rsidRDefault="00D635E6" w:rsidP="002D3FE5">
            <w:r w:rsidRPr="00D81B16">
              <w:t>1.3.Ahmet sesleri tanır.(5/5)</w:t>
            </w:r>
          </w:p>
          <w:p w:rsidR="00D635E6" w:rsidRPr="00D81B16" w:rsidRDefault="00D635E6" w:rsidP="002D3FE5">
            <w:r w:rsidRPr="00D81B16">
              <w:t>1.4.Ahmet seslerden hece oluşturur.(5/5)</w:t>
            </w:r>
          </w:p>
        </w:tc>
        <w:tc>
          <w:tcPr>
            <w:tcW w:w="3278" w:type="dxa"/>
            <w:shd w:val="clear" w:color="auto" w:fill="auto"/>
          </w:tcPr>
          <w:p w:rsidR="00D635E6" w:rsidRPr="00D81B16" w:rsidRDefault="00D635E6" w:rsidP="002D3FE5">
            <w:r w:rsidRPr="00D81B16">
              <w:t>1.1.1Ahmet defteri uygun olarak kullanır.(5/5)</w:t>
            </w:r>
          </w:p>
          <w:p w:rsidR="00D635E6" w:rsidRPr="00D81B16" w:rsidRDefault="00D635E6" w:rsidP="002D3FE5">
            <w:r w:rsidRPr="00D81B16">
              <w:t>1.1.2 Ahmet kalemini uygun olarak kullanır.(5/5)</w:t>
            </w:r>
          </w:p>
          <w:p w:rsidR="00D635E6" w:rsidRPr="00D81B16" w:rsidRDefault="00D635E6" w:rsidP="002D3FE5">
            <w:r w:rsidRPr="00D81B16">
              <w:t>1.1.3 Ahmet silgiyi uygun olarak kullanır.(5/5)</w:t>
            </w:r>
          </w:p>
        </w:tc>
        <w:tc>
          <w:tcPr>
            <w:tcW w:w="1560" w:type="dxa"/>
            <w:shd w:val="clear" w:color="auto" w:fill="auto"/>
          </w:tcPr>
          <w:p w:rsidR="00D635E6" w:rsidRPr="00D81B16" w:rsidRDefault="00D635E6" w:rsidP="002D3FE5"/>
        </w:tc>
      </w:tr>
      <w:tr w:rsidR="00D635E6" w:rsidRPr="00D81B16" w:rsidTr="002D3FE5">
        <w:trPr>
          <w:jc w:val="center"/>
        </w:trPr>
        <w:tc>
          <w:tcPr>
            <w:tcW w:w="2161" w:type="dxa"/>
            <w:shd w:val="clear" w:color="auto" w:fill="auto"/>
          </w:tcPr>
          <w:p w:rsidR="00D635E6" w:rsidRPr="00D81B16" w:rsidRDefault="00D635E6" w:rsidP="002D3FE5">
            <w:r w:rsidRPr="00D81B16">
              <w:t>2</w:t>
            </w:r>
          </w:p>
        </w:tc>
        <w:tc>
          <w:tcPr>
            <w:tcW w:w="2829" w:type="dxa"/>
            <w:shd w:val="clear" w:color="auto" w:fill="auto"/>
          </w:tcPr>
          <w:p w:rsidR="00D635E6" w:rsidRPr="00D81B16" w:rsidRDefault="00D635E6" w:rsidP="002D3FE5">
            <w:r w:rsidRPr="00D81B16">
              <w:t>2.1.</w:t>
            </w:r>
          </w:p>
          <w:p w:rsidR="00D635E6" w:rsidRPr="00D81B16" w:rsidRDefault="00D635E6" w:rsidP="002D3FE5">
            <w:r w:rsidRPr="00D81B16">
              <w:t>2.2</w:t>
            </w:r>
          </w:p>
          <w:p w:rsidR="00D635E6" w:rsidRPr="00D81B16" w:rsidRDefault="00D635E6" w:rsidP="002D3FE5">
            <w:r w:rsidRPr="00D81B16">
              <w:t>2.3</w:t>
            </w:r>
          </w:p>
        </w:tc>
        <w:tc>
          <w:tcPr>
            <w:tcW w:w="3278" w:type="dxa"/>
            <w:shd w:val="clear" w:color="auto" w:fill="auto"/>
          </w:tcPr>
          <w:p w:rsidR="00D635E6" w:rsidRPr="00D81B16" w:rsidRDefault="00D635E6" w:rsidP="002D3FE5">
            <w:r w:rsidRPr="00D81B16">
              <w:t>2.1</w:t>
            </w:r>
          </w:p>
          <w:p w:rsidR="00D635E6" w:rsidRPr="00D81B16" w:rsidRDefault="00D635E6" w:rsidP="002D3FE5">
            <w:r w:rsidRPr="00D81B16">
              <w:t>2.2</w:t>
            </w:r>
          </w:p>
          <w:p w:rsidR="00D635E6" w:rsidRPr="00D81B16" w:rsidRDefault="00D635E6" w:rsidP="002D3FE5">
            <w:r w:rsidRPr="00D81B16">
              <w:t>2.3</w:t>
            </w:r>
          </w:p>
        </w:tc>
        <w:tc>
          <w:tcPr>
            <w:tcW w:w="1560" w:type="dxa"/>
            <w:shd w:val="clear" w:color="auto" w:fill="auto"/>
          </w:tcPr>
          <w:p w:rsidR="00D635E6" w:rsidRPr="00D81B16" w:rsidRDefault="00D635E6" w:rsidP="002D3FE5"/>
        </w:tc>
      </w:tr>
      <w:tr w:rsidR="00D635E6" w:rsidRPr="00D81B16" w:rsidTr="002D3FE5">
        <w:trPr>
          <w:jc w:val="center"/>
        </w:trPr>
        <w:tc>
          <w:tcPr>
            <w:tcW w:w="2161" w:type="dxa"/>
            <w:shd w:val="clear" w:color="auto" w:fill="auto"/>
          </w:tcPr>
          <w:p w:rsidR="00D635E6" w:rsidRPr="00D81B16" w:rsidRDefault="00D635E6" w:rsidP="002D3FE5">
            <w:r w:rsidRPr="00D81B16">
              <w:t>3</w:t>
            </w:r>
          </w:p>
        </w:tc>
        <w:tc>
          <w:tcPr>
            <w:tcW w:w="2829" w:type="dxa"/>
            <w:shd w:val="clear" w:color="auto" w:fill="auto"/>
          </w:tcPr>
          <w:p w:rsidR="00D635E6" w:rsidRPr="00D81B16" w:rsidRDefault="00D635E6" w:rsidP="002D3FE5">
            <w:r w:rsidRPr="00D81B16">
              <w:t>3.1</w:t>
            </w:r>
          </w:p>
          <w:p w:rsidR="00D635E6" w:rsidRPr="00D81B16" w:rsidRDefault="00D635E6" w:rsidP="002D3FE5">
            <w:r w:rsidRPr="00D81B16">
              <w:t>3.2</w:t>
            </w:r>
          </w:p>
        </w:tc>
        <w:tc>
          <w:tcPr>
            <w:tcW w:w="3278" w:type="dxa"/>
            <w:shd w:val="clear" w:color="auto" w:fill="auto"/>
          </w:tcPr>
          <w:p w:rsidR="00D635E6" w:rsidRPr="00D81B16" w:rsidRDefault="00D635E6" w:rsidP="002D3FE5">
            <w:r w:rsidRPr="00D81B16">
              <w:t>3.1</w:t>
            </w:r>
          </w:p>
          <w:p w:rsidR="00D635E6" w:rsidRPr="00D81B16" w:rsidRDefault="00D635E6" w:rsidP="002D3FE5">
            <w:r w:rsidRPr="00D81B16">
              <w:t>3.2</w:t>
            </w:r>
          </w:p>
        </w:tc>
        <w:tc>
          <w:tcPr>
            <w:tcW w:w="1560" w:type="dxa"/>
            <w:shd w:val="clear" w:color="auto" w:fill="auto"/>
          </w:tcPr>
          <w:p w:rsidR="00D635E6" w:rsidRPr="00D81B16" w:rsidRDefault="00D635E6" w:rsidP="002D3FE5"/>
        </w:tc>
      </w:tr>
    </w:tbl>
    <w:p w:rsidR="00D635E6" w:rsidRPr="00D81B16" w:rsidRDefault="00D635E6" w:rsidP="00D635E6">
      <w:pPr>
        <w:ind w:firstLine="284"/>
        <w:rPr>
          <w:b/>
        </w:rPr>
      </w:pPr>
      <w:r w:rsidRPr="00D81B16">
        <w:rPr>
          <w:b/>
        </w:rPr>
        <w:t>Bireyselleştirilmiş Eğitim Programı  (Bep) Formu Örnek 2:</w:t>
      </w:r>
    </w:p>
    <w:p w:rsidR="00D635E6" w:rsidRDefault="00D635E6" w:rsidP="00D635E6">
      <w:pPr>
        <w:ind w:firstLine="284"/>
      </w:pPr>
      <w:r w:rsidRPr="00D81B16">
        <w:rPr>
          <w:b/>
        </w:rPr>
        <w:t>Öğrencinin Adı</w:t>
      </w:r>
      <w:r w:rsidRPr="00D81B16">
        <w:t>-</w:t>
      </w:r>
      <w:r w:rsidRPr="00D81B16">
        <w:rPr>
          <w:b/>
        </w:rPr>
        <w:t>Soyadı</w:t>
      </w:r>
      <w:r w:rsidRPr="00D81B16">
        <w:t>: Betül ÇAYIRLI</w:t>
      </w:r>
    </w:p>
    <w:p w:rsidR="00D635E6" w:rsidRDefault="00D635E6" w:rsidP="00D635E6">
      <w:pPr>
        <w:ind w:left="284"/>
      </w:pPr>
      <w:r w:rsidRPr="00D81B16">
        <w:rPr>
          <w:b/>
        </w:rPr>
        <w:t>Sınıf</w:t>
      </w:r>
      <w:r w:rsidRPr="00D81B16">
        <w:t xml:space="preserve">ı:4/B </w:t>
      </w:r>
    </w:p>
    <w:p w:rsidR="00D635E6" w:rsidRPr="00D81B16" w:rsidRDefault="00D635E6" w:rsidP="00D635E6">
      <w:pPr>
        <w:ind w:firstLine="284"/>
      </w:pPr>
      <w:r w:rsidRPr="00D81B16">
        <w:rPr>
          <w:b/>
        </w:rPr>
        <w:t>BEP hazırlama tarihi</w:t>
      </w:r>
      <w:r w:rsidRPr="00D81B16">
        <w:t>:</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D635E6" w:rsidRPr="00A97FAB" w:rsidTr="002D3FE5">
        <w:trPr>
          <w:trHeight w:val="3595"/>
          <w:jc w:val="center"/>
        </w:trPr>
        <w:tc>
          <w:tcPr>
            <w:tcW w:w="9756" w:type="dxa"/>
            <w:shd w:val="clear" w:color="auto" w:fill="auto"/>
          </w:tcPr>
          <w:p w:rsidR="00D635E6" w:rsidRPr="00D81B16" w:rsidRDefault="00D635E6" w:rsidP="002D3FE5">
            <w:pPr>
              <w:jc w:val="both"/>
            </w:pPr>
            <w:r w:rsidRPr="00A97FAB">
              <w:rPr>
                <w:b/>
              </w:rPr>
              <w:t>Öğrencinin şu anki performans düzeyi:</w:t>
            </w:r>
            <w:r w:rsidRPr="00D81B16">
              <w:t xml:space="preserve"> Zehra,11 yaşında bir kız öğrencidir. Zehra iletişim ihtiyaçlarını konuşarak karşılamaktadır. Konuşma becerileri cümle kurma düzeyindedir. Kişisel temizlik becerilerine, soyunma-giyinme becerilerine sahiptir. Bağımsız olarak tuvalet ihtiyacını giderebilmektedir. Kendini-yakın çevresini tanıtabilmektedir. Doğadaki canlı-cansız varlıkları gösterebilmektedir. Az-çok, büyük-küçük, uzun-kısa, kavramlarını iki seçenek arasından doğru olarak gösterebilmektedir. Az-çok, büyük-küçük, uzun-kısa kavramlarını üç seçenek arasından doğru olarak sıralayabilmektedir. 5’e kadar birerli ritmik saymaktadır. Şekil kavramına sahiptir. Seslerin kaynağını ayırt edebilmektedir. Yazı araç-gereçlerini kullanma becerisine sahiptir. Renkleri ayırt edebilmektedir. Resim araç-gereçlerini kullanma becerilerine sahiptir. Boyama çalışmaları yapma, kâğıt katlama, malzeme yapıştırma, kâğıt kesme becerilerine sahiptir. Taşıtları, taşıtları kullananları ayıt edebilmektedir. Vücudunun bölümlerini hareket ettirebilmektedir.</w:t>
            </w:r>
          </w:p>
        </w:tc>
      </w:tr>
    </w:tbl>
    <w:p w:rsidR="00D635E6" w:rsidRDefault="00D635E6" w:rsidP="00D635E6"/>
    <w:p w:rsidR="00D635E6" w:rsidRDefault="00D635E6" w:rsidP="00D635E6"/>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4196"/>
        <w:gridCol w:w="1396"/>
        <w:gridCol w:w="1565"/>
      </w:tblGrid>
      <w:tr w:rsidR="00D635E6" w:rsidRPr="00D81B16" w:rsidTr="002D3FE5">
        <w:trPr>
          <w:jc w:val="center"/>
        </w:trPr>
        <w:tc>
          <w:tcPr>
            <w:tcW w:w="2616" w:type="dxa"/>
            <w:shd w:val="clear" w:color="auto" w:fill="auto"/>
            <w:vAlign w:val="center"/>
          </w:tcPr>
          <w:p w:rsidR="00D635E6" w:rsidRPr="00D81B16" w:rsidRDefault="00D635E6" w:rsidP="002D3FE5">
            <w:pPr>
              <w:jc w:val="center"/>
            </w:pPr>
            <w:r w:rsidRPr="00A97FAB">
              <w:rPr>
                <w:b/>
              </w:rPr>
              <w:t>Uzun Dönemli Amaçlar</w:t>
            </w:r>
          </w:p>
        </w:tc>
        <w:tc>
          <w:tcPr>
            <w:tcW w:w="4196" w:type="dxa"/>
            <w:shd w:val="clear" w:color="auto" w:fill="auto"/>
            <w:vAlign w:val="center"/>
          </w:tcPr>
          <w:p w:rsidR="00D635E6" w:rsidRPr="00D81B16" w:rsidRDefault="00D635E6" w:rsidP="002D3FE5">
            <w:pPr>
              <w:jc w:val="center"/>
            </w:pPr>
            <w:r w:rsidRPr="00A97FAB">
              <w:rPr>
                <w:b/>
              </w:rPr>
              <w:t>Kısa Dönemli Amaçlar</w:t>
            </w:r>
          </w:p>
        </w:tc>
        <w:tc>
          <w:tcPr>
            <w:tcW w:w="1396" w:type="dxa"/>
            <w:shd w:val="clear" w:color="auto" w:fill="auto"/>
            <w:vAlign w:val="center"/>
          </w:tcPr>
          <w:p w:rsidR="00D635E6" w:rsidRPr="00D81B16" w:rsidRDefault="00D635E6" w:rsidP="002D3FE5">
            <w:pPr>
              <w:jc w:val="center"/>
            </w:pPr>
            <w:r w:rsidRPr="00A97FAB">
              <w:rPr>
                <w:b/>
              </w:rPr>
              <w:t>Başlama - Bitiş Tarihleri</w:t>
            </w:r>
          </w:p>
        </w:tc>
        <w:tc>
          <w:tcPr>
            <w:tcW w:w="1565" w:type="dxa"/>
            <w:shd w:val="clear" w:color="auto" w:fill="auto"/>
            <w:vAlign w:val="center"/>
          </w:tcPr>
          <w:p w:rsidR="00D635E6" w:rsidRPr="00D81B16" w:rsidRDefault="00D635E6" w:rsidP="002D3FE5">
            <w:pPr>
              <w:jc w:val="center"/>
            </w:pPr>
            <w:r w:rsidRPr="00A97FAB">
              <w:rPr>
                <w:b/>
              </w:rPr>
              <w:t>Sorumlu Kişi</w:t>
            </w:r>
          </w:p>
        </w:tc>
      </w:tr>
      <w:tr w:rsidR="00D635E6" w:rsidRPr="00D81B16" w:rsidTr="002D3FE5">
        <w:trPr>
          <w:jc w:val="center"/>
        </w:trPr>
        <w:tc>
          <w:tcPr>
            <w:tcW w:w="2616" w:type="dxa"/>
            <w:shd w:val="clear" w:color="auto" w:fill="auto"/>
          </w:tcPr>
          <w:p w:rsidR="00D635E6" w:rsidRPr="00D81B16" w:rsidRDefault="00D635E6" w:rsidP="002D3FE5">
            <w:r w:rsidRPr="00A97FAB">
              <w:rPr>
                <w:b/>
              </w:rPr>
              <w:t>1</w:t>
            </w:r>
            <w:r w:rsidRPr="00D81B16">
              <w:t>. Yıl sonunda, toplumsal yaşam becerilerini kazanır.</w:t>
            </w:r>
          </w:p>
        </w:tc>
        <w:tc>
          <w:tcPr>
            <w:tcW w:w="4196" w:type="dxa"/>
            <w:shd w:val="clear" w:color="auto" w:fill="auto"/>
          </w:tcPr>
          <w:p w:rsidR="00D635E6" w:rsidRPr="00D81B16" w:rsidRDefault="00D635E6" w:rsidP="002D3FE5">
            <w:r w:rsidRPr="00A97FAB">
              <w:rPr>
                <w:b/>
              </w:rPr>
              <w:t>1.1</w:t>
            </w:r>
            <w:r w:rsidRPr="00D81B16">
              <w:t>.Zehra toz içecek hazırlar(4/5)</w:t>
            </w:r>
          </w:p>
          <w:p w:rsidR="00D635E6" w:rsidRPr="00D81B16" w:rsidRDefault="00D635E6" w:rsidP="002D3FE5">
            <w:r w:rsidRPr="00A97FAB">
              <w:rPr>
                <w:b/>
              </w:rPr>
              <w:t>1.2</w:t>
            </w:r>
            <w:r w:rsidRPr="00D81B16">
              <w:t>.Zehra alışveriş becerilerini kazanır.(4/5)</w:t>
            </w:r>
          </w:p>
        </w:tc>
        <w:tc>
          <w:tcPr>
            <w:tcW w:w="1396" w:type="dxa"/>
            <w:shd w:val="clear" w:color="auto" w:fill="auto"/>
          </w:tcPr>
          <w:p w:rsidR="00D635E6" w:rsidRPr="00D81B16" w:rsidRDefault="00D635E6" w:rsidP="002D3FE5"/>
        </w:tc>
        <w:tc>
          <w:tcPr>
            <w:tcW w:w="1565" w:type="dxa"/>
            <w:shd w:val="clear" w:color="auto" w:fill="auto"/>
          </w:tcPr>
          <w:p w:rsidR="00D635E6" w:rsidRPr="00D81B16" w:rsidRDefault="00D635E6" w:rsidP="002D3FE5"/>
        </w:tc>
      </w:tr>
      <w:tr w:rsidR="00D635E6" w:rsidRPr="00D81B16" w:rsidTr="002D3FE5">
        <w:trPr>
          <w:trHeight w:val="1463"/>
          <w:jc w:val="center"/>
        </w:trPr>
        <w:tc>
          <w:tcPr>
            <w:tcW w:w="2616" w:type="dxa"/>
            <w:shd w:val="clear" w:color="auto" w:fill="auto"/>
          </w:tcPr>
          <w:p w:rsidR="00D635E6" w:rsidRPr="00D81B16" w:rsidRDefault="00D635E6" w:rsidP="002D3FE5">
            <w:r w:rsidRPr="00A97FAB">
              <w:rPr>
                <w:b/>
              </w:rPr>
              <w:t>2</w:t>
            </w:r>
            <w:r w:rsidRPr="00D81B16">
              <w:t>.Yıl sonunda, yakın çevresi ile ilgili becerileri kazanır.</w:t>
            </w:r>
          </w:p>
        </w:tc>
        <w:tc>
          <w:tcPr>
            <w:tcW w:w="4196" w:type="dxa"/>
            <w:shd w:val="clear" w:color="auto" w:fill="auto"/>
          </w:tcPr>
          <w:p w:rsidR="00D635E6" w:rsidRPr="00D81B16" w:rsidRDefault="00D635E6" w:rsidP="002D3FE5">
            <w:r w:rsidRPr="00A97FAB">
              <w:rPr>
                <w:b/>
              </w:rPr>
              <w:t>2.1</w:t>
            </w:r>
            <w:r w:rsidRPr="00D81B16">
              <w:t>.Zehra misafirlik kurallarını kazanır.(4/5)</w:t>
            </w:r>
          </w:p>
          <w:p w:rsidR="00D635E6" w:rsidRPr="00D81B16" w:rsidRDefault="00D635E6" w:rsidP="002D3FE5">
            <w:r w:rsidRPr="00A97FAB">
              <w:rPr>
                <w:b/>
              </w:rPr>
              <w:t>2.2.</w:t>
            </w:r>
            <w:r w:rsidRPr="00D81B16">
              <w:t>Zehra iletişim becerini kazanır.(4/5)</w:t>
            </w:r>
          </w:p>
        </w:tc>
        <w:tc>
          <w:tcPr>
            <w:tcW w:w="1396" w:type="dxa"/>
            <w:shd w:val="clear" w:color="auto" w:fill="auto"/>
          </w:tcPr>
          <w:p w:rsidR="00D635E6" w:rsidRPr="00D81B16" w:rsidRDefault="00D635E6" w:rsidP="002D3FE5"/>
        </w:tc>
        <w:tc>
          <w:tcPr>
            <w:tcW w:w="1565" w:type="dxa"/>
            <w:shd w:val="clear" w:color="auto" w:fill="auto"/>
          </w:tcPr>
          <w:p w:rsidR="00D635E6" w:rsidRPr="00D81B16" w:rsidRDefault="00D635E6" w:rsidP="002D3FE5"/>
        </w:tc>
      </w:tr>
      <w:tr w:rsidR="00D635E6" w:rsidRPr="00D81B16" w:rsidTr="002D3FE5">
        <w:trPr>
          <w:jc w:val="center"/>
        </w:trPr>
        <w:tc>
          <w:tcPr>
            <w:tcW w:w="2616" w:type="dxa"/>
            <w:shd w:val="clear" w:color="auto" w:fill="auto"/>
          </w:tcPr>
          <w:p w:rsidR="00D635E6" w:rsidRPr="00D81B16" w:rsidRDefault="00D635E6" w:rsidP="002D3FE5">
            <w:r w:rsidRPr="00A97FAB">
              <w:rPr>
                <w:b/>
              </w:rPr>
              <w:t>3</w:t>
            </w:r>
            <w:r w:rsidRPr="00D81B16">
              <w:t>.Yıl sonunda, ritmik sayma becerilerini kazanır.</w:t>
            </w:r>
          </w:p>
        </w:tc>
        <w:tc>
          <w:tcPr>
            <w:tcW w:w="4196" w:type="dxa"/>
            <w:shd w:val="clear" w:color="auto" w:fill="auto"/>
          </w:tcPr>
          <w:p w:rsidR="00D635E6" w:rsidRPr="00D81B16" w:rsidRDefault="00D635E6" w:rsidP="002D3FE5">
            <w:r w:rsidRPr="00A97FAB">
              <w:rPr>
                <w:b/>
              </w:rPr>
              <w:t>3.1</w:t>
            </w:r>
            <w:r w:rsidRPr="00D81B16">
              <w:t>.Zehra rakam yazma çalışması yapar.(4/5)</w:t>
            </w:r>
          </w:p>
          <w:p w:rsidR="00D635E6" w:rsidRPr="00D81B16" w:rsidRDefault="00D635E6" w:rsidP="002D3FE5">
            <w:r w:rsidRPr="00A97FAB">
              <w:rPr>
                <w:b/>
              </w:rPr>
              <w:t>3.2.</w:t>
            </w:r>
            <w:r w:rsidRPr="00D81B16">
              <w:t>Zehra 20’ye kadar birer ritmik sayar.(4/5)</w:t>
            </w:r>
          </w:p>
        </w:tc>
        <w:tc>
          <w:tcPr>
            <w:tcW w:w="1396" w:type="dxa"/>
            <w:shd w:val="clear" w:color="auto" w:fill="auto"/>
          </w:tcPr>
          <w:p w:rsidR="00D635E6" w:rsidRPr="00D81B16" w:rsidRDefault="00D635E6" w:rsidP="002D3FE5"/>
        </w:tc>
        <w:tc>
          <w:tcPr>
            <w:tcW w:w="1565" w:type="dxa"/>
            <w:shd w:val="clear" w:color="auto" w:fill="auto"/>
          </w:tcPr>
          <w:p w:rsidR="00D635E6" w:rsidRPr="00D81B16" w:rsidRDefault="00D635E6" w:rsidP="002D3FE5"/>
        </w:tc>
      </w:tr>
      <w:tr w:rsidR="00D635E6" w:rsidRPr="00D81B16" w:rsidTr="002D3FE5">
        <w:trPr>
          <w:trHeight w:val="1047"/>
          <w:jc w:val="center"/>
        </w:trPr>
        <w:tc>
          <w:tcPr>
            <w:tcW w:w="2616" w:type="dxa"/>
            <w:shd w:val="clear" w:color="auto" w:fill="auto"/>
          </w:tcPr>
          <w:p w:rsidR="00D635E6" w:rsidRPr="00D81B16" w:rsidRDefault="00D635E6" w:rsidP="002D3FE5">
            <w:r w:rsidRPr="00A97FAB">
              <w:rPr>
                <w:b/>
              </w:rPr>
              <w:lastRenderedPageBreak/>
              <w:t>4.</w:t>
            </w:r>
            <w:r w:rsidRPr="00D81B16">
              <w:t>Yıl  sonunda, okuma-yazma becerisini kazanır.</w:t>
            </w:r>
          </w:p>
        </w:tc>
        <w:tc>
          <w:tcPr>
            <w:tcW w:w="4196" w:type="dxa"/>
            <w:shd w:val="clear" w:color="auto" w:fill="auto"/>
          </w:tcPr>
          <w:p w:rsidR="00D635E6" w:rsidRPr="00D81B16" w:rsidRDefault="00D635E6" w:rsidP="002D3FE5">
            <w:r w:rsidRPr="00A97FAB">
              <w:rPr>
                <w:b/>
              </w:rPr>
              <w:t>4.1</w:t>
            </w:r>
            <w:r w:rsidRPr="00D81B16">
              <w:t>.Zehra çizgi çizme çalışmaları yapar.(4/5)</w:t>
            </w:r>
          </w:p>
          <w:p w:rsidR="00D635E6" w:rsidRPr="00D81B16" w:rsidRDefault="00D635E6" w:rsidP="002D3FE5">
            <w:r w:rsidRPr="00A97FAB">
              <w:rPr>
                <w:b/>
              </w:rPr>
              <w:t>4.2</w:t>
            </w:r>
            <w:r w:rsidRPr="00D81B16">
              <w:t>.Zehra harf yazma çalışmaları yapar.(4/5)</w:t>
            </w:r>
          </w:p>
        </w:tc>
        <w:tc>
          <w:tcPr>
            <w:tcW w:w="1396" w:type="dxa"/>
            <w:shd w:val="clear" w:color="auto" w:fill="auto"/>
          </w:tcPr>
          <w:p w:rsidR="00D635E6" w:rsidRPr="00D81B16" w:rsidRDefault="00D635E6" w:rsidP="002D3FE5"/>
        </w:tc>
        <w:tc>
          <w:tcPr>
            <w:tcW w:w="1565" w:type="dxa"/>
            <w:shd w:val="clear" w:color="auto" w:fill="auto"/>
          </w:tcPr>
          <w:p w:rsidR="00D635E6" w:rsidRPr="00D81B16" w:rsidRDefault="00D635E6" w:rsidP="002D3FE5"/>
        </w:tc>
      </w:tr>
      <w:tr w:rsidR="00D635E6" w:rsidRPr="00D81B16" w:rsidTr="002D3FE5">
        <w:trPr>
          <w:jc w:val="center"/>
        </w:trPr>
        <w:tc>
          <w:tcPr>
            <w:tcW w:w="2616" w:type="dxa"/>
            <w:shd w:val="clear" w:color="auto" w:fill="auto"/>
          </w:tcPr>
          <w:p w:rsidR="00D635E6" w:rsidRPr="00D81B16" w:rsidRDefault="00D635E6" w:rsidP="002D3FE5">
            <w:r w:rsidRPr="00A97FAB">
              <w:rPr>
                <w:b/>
              </w:rPr>
              <w:t>5</w:t>
            </w:r>
            <w:r w:rsidRPr="00D81B16">
              <w:t>.Yıl   sonunda,  dil ve konuşma becerilerini kazanır</w:t>
            </w:r>
          </w:p>
        </w:tc>
        <w:tc>
          <w:tcPr>
            <w:tcW w:w="4196" w:type="dxa"/>
            <w:shd w:val="clear" w:color="auto" w:fill="auto"/>
          </w:tcPr>
          <w:p w:rsidR="00D635E6" w:rsidRPr="00D81B16" w:rsidRDefault="00D635E6" w:rsidP="002D3FE5">
            <w:r w:rsidRPr="00A97FAB">
              <w:rPr>
                <w:b/>
              </w:rPr>
              <w:t>5.1</w:t>
            </w:r>
            <w:r w:rsidRPr="00D81B16">
              <w:t>.Zehra kendini ifade becerilerini kazanır.(4/5)</w:t>
            </w:r>
          </w:p>
          <w:p w:rsidR="00D635E6" w:rsidRPr="00D81B16" w:rsidRDefault="00D635E6" w:rsidP="002D3FE5">
            <w:r w:rsidRPr="00A97FAB">
              <w:rPr>
                <w:b/>
              </w:rPr>
              <w:t>5.2</w:t>
            </w:r>
            <w:r w:rsidRPr="00D81B16">
              <w:t>.Zehra dinleme ve izleme becerilerini kazanır.(4/5)</w:t>
            </w:r>
          </w:p>
        </w:tc>
        <w:tc>
          <w:tcPr>
            <w:tcW w:w="1396" w:type="dxa"/>
            <w:shd w:val="clear" w:color="auto" w:fill="auto"/>
          </w:tcPr>
          <w:p w:rsidR="00D635E6" w:rsidRPr="00D81B16" w:rsidRDefault="00D635E6" w:rsidP="002D3FE5"/>
        </w:tc>
        <w:tc>
          <w:tcPr>
            <w:tcW w:w="1565" w:type="dxa"/>
            <w:shd w:val="clear" w:color="auto" w:fill="auto"/>
          </w:tcPr>
          <w:p w:rsidR="00D635E6" w:rsidRPr="00D81B16" w:rsidRDefault="00D635E6" w:rsidP="002D3FE5"/>
        </w:tc>
      </w:tr>
      <w:tr w:rsidR="00D635E6" w:rsidRPr="00D81B16" w:rsidTr="002D3FE5">
        <w:trPr>
          <w:jc w:val="center"/>
        </w:trPr>
        <w:tc>
          <w:tcPr>
            <w:tcW w:w="2616" w:type="dxa"/>
            <w:shd w:val="clear" w:color="auto" w:fill="auto"/>
          </w:tcPr>
          <w:p w:rsidR="00D635E6" w:rsidRPr="00D81B16" w:rsidRDefault="00D635E6" w:rsidP="002D3FE5">
            <w:r w:rsidRPr="00A97FAB">
              <w:rPr>
                <w:b/>
              </w:rPr>
              <w:t>6</w:t>
            </w:r>
            <w:r w:rsidRPr="00D81B16">
              <w:t>.Yıl sonunda, resim-iş becerilerini kazanır.</w:t>
            </w:r>
          </w:p>
        </w:tc>
        <w:tc>
          <w:tcPr>
            <w:tcW w:w="4196" w:type="dxa"/>
            <w:shd w:val="clear" w:color="auto" w:fill="auto"/>
          </w:tcPr>
          <w:p w:rsidR="00D635E6" w:rsidRPr="00D81B16" w:rsidRDefault="00D635E6" w:rsidP="002D3FE5">
            <w:r w:rsidRPr="00A97FAB">
              <w:rPr>
                <w:b/>
              </w:rPr>
              <w:t>6.1</w:t>
            </w:r>
            <w:r w:rsidRPr="00D81B16">
              <w:t>.Zehra boyama çalışmaları yapar.(4/5)</w:t>
            </w:r>
          </w:p>
          <w:p w:rsidR="00D635E6" w:rsidRPr="00D81B16" w:rsidRDefault="00D635E6" w:rsidP="002D3FE5">
            <w:r w:rsidRPr="00A97FAB">
              <w:rPr>
                <w:b/>
              </w:rPr>
              <w:t>6.2</w:t>
            </w:r>
            <w:r w:rsidRPr="00D81B16">
              <w:t>.Zehra alçı çalışmaları yapar.</w:t>
            </w:r>
          </w:p>
        </w:tc>
        <w:tc>
          <w:tcPr>
            <w:tcW w:w="1396" w:type="dxa"/>
            <w:shd w:val="clear" w:color="auto" w:fill="auto"/>
          </w:tcPr>
          <w:p w:rsidR="00D635E6" w:rsidRPr="00D81B16" w:rsidRDefault="00D635E6" w:rsidP="002D3FE5"/>
        </w:tc>
        <w:tc>
          <w:tcPr>
            <w:tcW w:w="1565" w:type="dxa"/>
            <w:shd w:val="clear" w:color="auto" w:fill="auto"/>
          </w:tcPr>
          <w:p w:rsidR="00D635E6" w:rsidRPr="00D81B16" w:rsidRDefault="00D635E6" w:rsidP="002D3FE5"/>
        </w:tc>
      </w:tr>
      <w:tr w:rsidR="00D635E6" w:rsidRPr="00D81B16" w:rsidTr="002D3FE5">
        <w:trPr>
          <w:jc w:val="center"/>
        </w:trPr>
        <w:tc>
          <w:tcPr>
            <w:tcW w:w="2616" w:type="dxa"/>
            <w:shd w:val="clear" w:color="auto" w:fill="auto"/>
          </w:tcPr>
          <w:p w:rsidR="00D635E6" w:rsidRPr="00D81B16" w:rsidRDefault="00D635E6" w:rsidP="002D3FE5">
            <w:r w:rsidRPr="00A97FAB">
              <w:rPr>
                <w:b/>
              </w:rPr>
              <w:t>7</w:t>
            </w:r>
            <w:r w:rsidRPr="00D81B16">
              <w:t>.Yıl sonunda, müzik ile ilgili becerileri kazanır.</w:t>
            </w:r>
          </w:p>
        </w:tc>
        <w:tc>
          <w:tcPr>
            <w:tcW w:w="4196" w:type="dxa"/>
            <w:shd w:val="clear" w:color="auto" w:fill="auto"/>
          </w:tcPr>
          <w:p w:rsidR="00D635E6" w:rsidRPr="00D81B16" w:rsidRDefault="00D635E6" w:rsidP="002D3FE5">
            <w:r w:rsidRPr="00A97FAB">
              <w:rPr>
                <w:b/>
              </w:rPr>
              <w:t>7.1.</w:t>
            </w:r>
            <w:r w:rsidRPr="00D81B16">
              <w:t>Zehra şarkı seslendirir.(4/5)</w:t>
            </w:r>
          </w:p>
          <w:p w:rsidR="00D635E6" w:rsidRPr="00D81B16" w:rsidRDefault="00D635E6" w:rsidP="002D3FE5">
            <w:r w:rsidRPr="00A97FAB">
              <w:rPr>
                <w:b/>
              </w:rPr>
              <w:t>7.2</w:t>
            </w:r>
            <w:r w:rsidRPr="00D81B16">
              <w:t>.Zehra ritim tutar.(4/5)</w:t>
            </w:r>
          </w:p>
        </w:tc>
        <w:tc>
          <w:tcPr>
            <w:tcW w:w="1396" w:type="dxa"/>
            <w:shd w:val="clear" w:color="auto" w:fill="auto"/>
          </w:tcPr>
          <w:p w:rsidR="00D635E6" w:rsidRPr="00D81B16" w:rsidRDefault="00D635E6" w:rsidP="002D3FE5"/>
        </w:tc>
        <w:tc>
          <w:tcPr>
            <w:tcW w:w="1565" w:type="dxa"/>
            <w:shd w:val="clear" w:color="auto" w:fill="auto"/>
          </w:tcPr>
          <w:p w:rsidR="00D635E6" w:rsidRPr="00D81B16" w:rsidRDefault="00D635E6" w:rsidP="002D3FE5"/>
        </w:tc>
      </w:tr>
      <w:tr w:rsidR="00D635E6" w:rsidRPr="00D81B16" w:rsidTr="002D3FE5">
        <w:trPr>
          <w:jc w:val="center"/>
        </w:trPr>
        <w:tc>
          <w:tcPr>
            <w:tcW w:w="2616" w:type="dxa"/>
            <w:shd w:val="clear" w:color="auto" w:fill="auto"/>
          </w:tcPr>
          <w:p w:rsidR="00D635E6" w:rsidRPr="00D81B16" w:rsidRDefault="00D635E6" w:rsidP="002D3FE5">
            <w:r w:rsidRPr="00A97FAB">
              <w:rPr>
                <w:b/>
              </w:rPr>
              <w:t>8</w:t>
            </w:r>
            <w:r w:rsidRPr="00D81B16">
              <w:t>.Yıl sonunda, yemek yeme becerilerini kazanır.</w:t>
            </w:r>
          </w:p>
        </w:tc>
        <w:tc>
          <w:tcPr>
            <w:tcW w:w="4196" w:type="dxa"/>
            <w:shd w:val="clear" w:color="auto" w:fill="auto"/>
          </w:tcPr>
          <w:p w:rsidR="00D635E6" w:rsidRPr="00D81B16" w:rsidRDefault="00D635E6" w:rsidP="002D3FE5">
            <w:r w:rsidRPr="00A97FAB">
              <w:rPr>
                <w:b/>
              </w:rPr>
              <w:t>8.1.</w:t>
            </w:r>
            <w:r w:rsidRPr="00D81B16">
              <w:t>Zehra çatal ve bıçağı kullanarak yemek yer.(4/5)</w:t>
            </w:r>
          </w:p>
          <w:p w:rsidR="00D635E6" w:rsidRPr="00D81B16" w:rsidRDefault="00D635E6" w:rsidP="002D3FE5">
            <w:r w:rsidRPr="00A97FAB">
              <w:rPr>
                <w:b/>
              </w:rPr>
              <w:t>8.2</w:t>
            </w:r>
            <w:r w:rsidRPr="00D81B16">
              <w:t>.Zehra yemek yerken kurallara uyar.(4/5)</w:t>
            </w:r>
          </w:p>
        </w:tc>
        <w:tc>
          <w:tcPr>
            <w:tcW w:w="1396" w:type="dxa"/>
            <w:shd w:val="clear" w:color="auto" w:fill="auto"/>
          </w:tcPr>
          <w:p w:rsidR="00D635E6" w:rsidRPr="00D81B16" w:rsidRDefault="00D635E6" w:rsidP="002D3FE5"/>
        </w:tc>
        <w:tc>
          <w:tcPr>
            <w:tcW w:w="1565" w:type="dxa"/>
            <w:shd w:val="clear" w:color="auto" w:fill="auto"/>
          </w:tcPr>
          <w:p w:rsidR="00D635E6" w:rsidRPr="00D81B16" w:rsidRDefault="00D635E6" w:rsidP="002D3FE5"/>
        </w:tc>
      </w:tr>
    </w:tbl>
    <w:p w:rsidR="00D635E6" w:rsidRDefault="00D635E6" w:rsidP="00D635E6">
      <w:pPr>
        <w:rPr>
          <w:b/>
        </w:rPr>
      </w:pPr>
    </w:p>
    <w:p w:rsidR="00D635E6" w:rsidRDefault="00D635E6" w:rsidP="00D635E6">
      <w:pPr>
        <w:rPr>
          <w:b/>
        </w:rPr>
      </w:pPr>
    </w:p>
    <w:p w:rsidR="00D635E6" w:rsidRPr="00D81B16" w:rsidRDefault="00D635E6" w:rsidP="00D635E6">
      <w:pPr>
        <w:rPr>
          <w:b/>
        </w:rPr>
      </w:pPr>
      <w:r w:rsidRPr="00D81B16">
        <w:rPr>
          <w:b/>
        </w:rPr>
        <w:t>Bireyselleştirilmiş Eğitim Programı Formu Örnek 3:</w:t>
      </w:r>
    </w:p>
    <w:p w:rsidR="00D635E6" w:rsidRPr="00D81B16" w:rsidRDefault="00D635E6" w:rsidP="00D635E6"/>
    <w:p w:rsidR="00D635E6" w:rsidRPr="00D81B16" w:rsidRDefault="00D635E6" w:rsidP="00D635E6">
      <w:r w:rsidRPr="00D81B16">
        <w:rPr>
          <w:b/>
        </w:rPr>
        <w:t>Öğrencinin Adı-Soyadı</w:t>
      </w:r>
      <w:r w:rsidRPr="00D81B16">
        <w:rPr>
          <w:b/>
        </w:rPr>
        <w:tab/>
      </w:r>
      <w:r w:rsidRPr="00D81B16">
        <w:rPr>
          <w:b/>
        </w:rPr>
        <w:tab/>
        <w:t>:</w:t>
      </w:r>
      <w:r w:rsidRPr="00D81B16">
        <w:t xml:space="preserve"> Mehmet ÇİÇEK</w:t>
      </w:r>
    </w:p>
    <w:p w:rsidR="00D635E6" w:rsidRPr="00D81B16" w:rsidRDefault="00D635E6" w:rsidP="00D635E6">
      <w:r w:rsidRPr="00D81B16">
        <w:rPr>
          <w:b/>
        </w:rPr>
        <w:t>Sınıf</w:t>
      </w:r>
      <w:r w:rsidRPr="00D81B16">
        <w:rPr>
          <w:b/>
        </w:rPr>
        <w:tab/>
      </w:r>
      <w:r w:rsidRPr="00D81B16">
        <w:rPr>
          <w:b/>
        </w:rPr>
        <w:tab/>
      </w:r>
      <w:r w:rsidRPr="00D81B16">
        <w:rPr>
          <w:b/>
        </w:rPr>
        <w:tab/>
      </w:r>
      <w:r w:rsidRPr="00D81B16">
        <w:rPr>
          <w:b/>
        </w:rPr>
        <w:tab/>
      </w:r>
      <w:r w:rsidRPr="00D81B16">
        <w:rPr>
          <w:b/>
        </w:rPr>
        <w:tab/>
        <w:t>:</w:t>
      </w:r>
      <w:r w:rsidRPr="00D81B16">
        <w:t xml:space="preserve"> 2</w:t>
      </w:r>
    </w:p>
    <w:p w:rsidR="00D635E6" w:rsidRPr="00D81B16" w:rsidRDefault="00D635E6" w:rsidP="00D635E6">
      <w:pPr>
        <w:rPr>
          <w:b/>
        </w:rPr>
      </w:pPr>
      <w:r w:rsidRPr="00D81B16">
        <w:rPr>
          <w:b/>
        </w:rPr>
        <w:t>BEP Hazırlama Tarihi</w:t>
      </w:r>
      <w:r w:rsidRPr="00D81B16">
        <w:rPr>
          <w:b/>
        </w:rPr>
        <w:tab/>
      </w:r>
      <w:r w:rsidRPr="00D81B16">
        <w:rPr>
          <w:b/>
        </w:rPr>
        <w:tab/>
        <w:t>:</w:t>
      </w:r>
    </w:p>
    <w:p w:rsidR="00D635E6" w:rsidRPr="00D81B16" w:rsidRDefault="00D635E6" w:rsidP="00D635E6">
      <w:pPr>
        <w:rPr>
          <w:b/>
        </w:rPr>
      </w:pPr>
      <w:r w:rsidRPr="00D81B16">
        <w:rPr>
          <w:b/>
        </w:rPr>
        <w:t>Öğrencinin Performans Düzeyi</w:t>
      </w:r>
      <w:r w:rsidRPr="00D81B16">
        <w:rPr>
          <w:b/>
        </w:rPr>
        <w:t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D635E6" w:rsidRPr="00D81B16" w:rsidTr="002D3FE5">
        <w:tc>
          <w:tcPr>
            <w:tcW w:w="10368" w:type="dxa"/>
            <w:shd w:val="clear" w:color="auto" w:fill="auto"/>
          </w:tcPr>
          <w:p w:rsidR="00D635E6" w:rsidRPr="00D81B16" w:rsidRDefault="00D635E6" w:rsidP="002D3FE5">
            <w:pPr>
              <w:jc w:val="both"/>
            </w:pPr>
            <w:r w:rsidRPr="00D81B16">
              <w:t>Öğrenci rakamları okuma ve yazma becerisini kazanmış.100’e kadar ritmik sayma becerisi kazanılmış. Temel dört işlem becerisi kazanılmamış. Şekil kavramı ve varlıklar arası ilişkiler kazanılmış</w:t>
            </w:r>
          </w:p>
        </w:tc>
      </w:tr>
    </w:tbl>
    <w:p w:rsidR="00D635E6" w:rsidRDefault="00D635E6" w:rsidP="00D635E6">
      <w:pPr>
        <w:rPr>
          <w:b/>
        </w:rPr>
      </w:pPr>
    </w:p>
    <w:p w:rsidR="00D635E6" w:rsidRPr="00D81B16" w:rsidRDefault="00D635E6" w:rsidP="00D635E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586"/>
        <w:gridCol w:w="3216"/>
        <w:gridCol w:w="1957"/>
      </w:tblGrid>
      <w:tr w:rsidR="00D635E6" w:rsidRPr="00A97FAB" w:rsidTr="002D3FE5">
        <w:tc>
          <w:tcPr>
            <w:tcW w:w="2586" w:type="dxa"/>
            <w:shd w:val="clear" w:color="auto" w:fill="auto"/>
            <w:vAlign w:val="center"/>
          </w:tcPr>
          <w:p w:rsidR="00D635E6" w:rsidRPr="00A97FAB" w:rsidRDefault="00D635E6" w:rsidP="002D3FE5">
            <w:pPr>
              <w:jc w:val="center"/>
              <w:rPr>
                <w:b/>
              </w:rPr>
            </w:pPr>
            <w:r w:rsidRPr="00A97FAB">
              <w:rPr>
                <w:b/>
              </w:rPr>
              <w:t>Uzun Dönemli Amaç</w:t>
            </w:r>
          </w:p>
        </w:tc>
        <w:tc>
          <w:tcPr>
            <w:tcW w:w="2586" w:type="dxa"/>
            <w:shd w:val="clear" w:color="auto" w:fill="auto"/>
            <w:vAlign w:val="center"/>
          </w:tcPr>
          <w:p w:rsidR="00D635E6" w:rsidRPr="00A97FAB" w:rsidRDefault="00D635E6" w:rsidP="002D3FE5">
            <w:pPr>
              <w:jc w:val="center"/>
              <w:rPr>
                <w:b/>
              </w:rPr>
            </w:pPr>
            <w:r w:rsidRPr="00A97FAB">
              <w:rPr>
                <w:b/>
              </w:rPr>
              <w:t>Kısa Dönemli Amaç</w:t>
            </w:r>
          </w:p>
        </w:tc>
        <w:tc>
          <w:tcPr>
            <w:tcW w:w="3216" w:type="dxa"/>
            <w:shd w:val="clear" w:color="auto" w:fill="auto"/>
            <w:vAlign w:val="center"/>
          </w:tcPr>
          <w:p w:rsidR="00D635E6" w:rsidRPr="00A97FAB" w:rsidRDefault="00D635E6" w:rsidP="002D3FE5">
            <w:pPr>
              <w:jc w:val="center"/>
              <w:rPr>
                <w:b/>
              </w:rPr>
            </w:pPr>
            <w:r w:rsidRPr="00A97FAB">
              <w:rPr>
                <w:b/>
              </w:rPr>
              <w:t>Öğretimsel Amaçlar</w:t>
            </w:r>
          </w:p>
        </w:tc>
        <w:tc>
          <w:tcPr>
            <w:tcW w:w="1957" w:type="dxa"/>
            <w:shd w:val="clear" w:color="auto" w:fill="auto"/>
            <w:vAlign w:val="center"/>
          </w:tcPr>
          <w:p w:rsidR="00D635E6" w:rsidRPr="00A97FAB" w:rsidRDefault="00D635E6" w:rsidP="002D3FE5">
            <w:pPr>
              <w:jc w:val="center"/>
              <w:rPr>
                <w:b/>
              </w:rPr>
            </w:pPr>
            <w:r w:rsidRPr="00A97FAB">
              <w:rPr>
                <w:b/>
              </w:rPr>
              <w:t>Baş-Bitiş Tar.</w:t>
            </w:r>
          </w:p>
        </w:tc>
      </w:tr>
      <w:tr w:rsidR="00D635E6" w:rsidRPr="00D81B16" w:rsidTr="002D3FE5">
        <w:trPr>
          <w:trHeight w:val="6113"/>
        </w:trPr>
        <w:tc>
          <w:tcPr>
            <w:tcW w:w="2586" w:type="dxa"/>
            <w:shd w:val="clear" w:color="auto" w:fill="auto"/>
          </w:tcPr>
          <w:p w:rsidR="00D635E6" w:rsidRPr="00D81B16" w:rsidRDefault="00D635E6" w:rsidP="002D3FE5">
            <w:r w:rsidRPr="00D81B16">
              <w:t>1. Doğal sayılarla dört işlem yapar.</w:t>
            </w:r>
          </w:p>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tc>
        <w:tc>
          <w:tcPr>
            <w:tcW w:w="2586" w:type="dxa"/>
            <w:shd w:val="clear" w:color="auto" w:fill="auto"/>
          </w:tcPr>
          <w:p w:rsidR="00D635E6" w:rsidRPr="00D81B16" w:rsidRDefault="00D635E6" w:rsidP="002D3FE5">
            <w:r w:rsidRPr="00D81B16">
              <w:t>1. Mehmet doğal sayılarla eldesiz toplama işlemi yapar.</w:t>
            </w:r>
          </w:p>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p w:rsidR="00D635E6" w:rsidRPr="00D81B16" w:rsidRDefault="00D635E6" w:rsidP="002D3FE5">
            <w:r w:rsidRPr="00D81B16">
              <w:t>2. Mehmet doğal sayılarla eldeli toplama işlemi yapar.</w:t>
            </w:r>
          </w:p>
        </w:tc>
        <w:tc>
          <w:tcPr>
            <w:tcW w:w="3216" w:type="dxa"/>
            <w:shd w:val="clear" w:color="auto" w:fill="auto"/>
          </w:tcPr>
          <w:p w:rsidR="00D635E6" w:rsidRPr="00D81B16" w:rsidRDefault="00D635E6" w:rsidP="002D3FE5">
            <w:r w:rsidRPr="00D81B16">
              <w:t>1. Mehmet bir basamaklı bir doğal sayı ile bir basamaklı bir doğal sayıyı sonuç bir basamaklı olacak şekilde toplar</w:t>
            </w:r>
          </w:p>
          <w:p w:rsidR="00D635E6" w:rsidRPr="00D81B16" w:rsidRDefault="00D635E6" w:rsidP="002D3FE5"/>
          <w:p w:rsidR="00D635E6" w:rsidRPr="00D81B16" w:rsidRDefault="00D635E6" w:rsidP="002D3FE5">
            <w:r w:rsidRPr="00D81B16">
              <w:t>2. Mehmet bir basamaklı bir doğal sayı ile bir basamaklı bir doğal sayıyı sonuç çift basamaklı olacak şekilde toplar.</w:t>
            </w:r>
          </w:p>
          <w:p w:rsidR="00D635E6" w:rsidRPr="00D81B16" w:rsidRDefault="00D635E6" w:rsidP="002D3FE5"/>
          <w:p w:rsidR="00D635E6" w:rsidRPr="00D81B16" w:rsidRDefault="00D635E6" w:rsidP="002D3FE5">
            <w:r w:rsidRPr="00D81B16">
              <w:t>1. Mehmet iki basamaklı bir doğal sayı ile bir basamaklı bir doğal sayıyı eldeli toplar.</w:t>
            </w:r>
          </w:p>
          <w:p w:rsidR="00D635E6" w:rsidRPr="00D81B16" w:rsidRDefault="00D635E6" w:rsidP="002D3FE5"/>
          <w:p w:rsidR="00D635E6" w:rsidRPr="00D81B16" w:rsidRDefault="00D635E6" w:rsidP="002D3FE5">
            <w:r w:rsidRPr="00D81B16">
              <w:t>2. Mehmet bir basamaklı bir doğal sayıyla iki basamak bir doğal sayıyı sonuç iki basamaklı eldeli çıkacak şekilde toplar.</w:t>
            </w:r>
          </w:p>
          <w:p w:rsidR="00D635E6" w:rsidRPr="00D81B16" w:rsidRDefault="00D635E6" w:rsidP="002D3FE5"/>
        </w:tc>
        <w:tc>
          <w:tcPr>
            <w:tcW w:w="1957" w:type="dxa"/>
            <w:shd w:val="clear" w:color="auto" w:fill="auto"/>
          </w:tcPr>
          <w:p w:rsidR="00D635E6" w:rsidRPr="00D81B16" w:rsidRDefault="00D635E6" w:rsidP="002D3FE5"/>
        </w:tc>
      </w:tr>
    </w:tbl>
    <w:p w:rsidR="00D635E6" w:rsidRPr="00D81B16" w:rsidRDefault="00D635E6" w:rsidP="00D635E6">
      <w:pPr>
        <w:ind w:left="360"/>
        <w:rPr>
          <w:b/>
        </w:rPr>
      </w:pPr>
    </w:p>
    <w:p w:rsidR="00D635E6" w:rsidRPr="00D81B16" w:rsidRDefault="00D635E6" w:rsidP="00D635E6">
      <w:pPr>
        <w:numPr>
          <w:ilvl w:val="0"/>
          <w:numId w:val="1"/>
        </w:numPr>
        <w:rPr>
          <w:b/>
        </w:rPr>
      </w:pPr>
      <w:r w:rsidRPr="00D81B16">
        <w:rPr>
          <w:b/>
        </w:rPr>
        <w:lastRenderedPageBreak/>
        <w:t>Becerilerin nasıl öğretileceğinin BÖP formuna kayıt edilmesi:</w:t>
      </w:r>
    </w:p>
    <w:p w:rsidR="00D635E6" w:rsidRPr="00D81B16" w:rsidRDefault="00D635E6" w:rsidP="00D635E6">
      <w:pPr>
        <w:rPr>
          <w:b/>
        </w:rPr>
      </w:pPr>
    </w:p>
    <w:p w:rsidR="00D635E6" w:rsidRPr="00D81B16" w:rsidRDefault="00D635E6" w:rsidP="00D635E6">
      <w:pPr>
        <w:ind w:left="360"/>
        <w:jc w:val="both"/>
      </w:pPr>
      <w:r w:rsidRPr="00D81B16">
        <w:rPr>
          <w:b/>
        </w:rPr>
        <w:t>BÖP:</w:t>
      </w:r>
      <w:r w:rsidRPr="00D81B16">
        <w:t xml:space="preserve"> BEP’te, öğrencinin gereken davranışları kazanması için, öğrencinin ve çalışanların yapması gerekenleri ayrıntılı, belirgin ifade eder.</w:t>
      </w:r>
    </w:p>
    <w:p w:rsidR="00D635E6" w:rsidRPr="00D81B16" w:rsidRDefault="00D635E6" w:rsidP="00D635E6">
      <w:pPr>
        <w:ind w:left="360"/>
        <w:jc w:val="both"/>
      </w:pPr>
      <w:r w:rsidRPr="00D81B16">
        <w:t>Uzun dönemli amaçlara ulaşmak için kısa dönemli amaçların nasıl öğretileceği konusunda bize yol gösteren plandır.</w:t>
      </w:r>
    </w:p>
    <w:p w:rsidR="00D635E6" w:rsidRPr="00D81B16" w:rsidRDefault="00D635E6" w:rsidP="00D635E6">
      <w:pPr>
        <w:ind w:left="360"/>
        <w:jc w:val="both"/>
      </w:pPr>
      <w:r w:rsidRPr="00D81B16">
        <w:t>BÖP, kısa dönemli amaçları, ayrıntılı değerlendirmeyi ve öğretimin planlanmasını içerir.</w:t>
      </w:r>
    </w:p>
    <w:p w:rsidR="00D635E6" w:rsidRPr="00D81B16" w:rsidRDefault="00D635E6" w:rsidP="00D635E6">
      <w:pPr>
        <w:ind w:left="360"/>
        <w:jc w:val="both"/>
      </w:pPr>
      <w:r w:rsidRPr="00D81B16">
        <w:t>Bireyselleştirilmiş Eğitim Programında yer alan hedeflerin gerçekleştirilmesi için hangi yöntem, araç – gereç, süre, değerlendirme yöntemi kullanılacağını ifade eder.</w:t>
      </w:r>
    </w:p>
    <w:p w:rsidR="00D635E6" w:rsidRDefault="00D635E6" w:rsidP="00D635E6">
      <w:pPr>
        <w:ind w:left="360"/>
        <w:jc w:val="both"/>
      </w:pPr>
    </w:p>
    <w:p w:rsidR="00D635E6" w:rsidRPr="00D81B16" w:rsidRDefault="00D635E6" w:rsidP="00D635E6"/>
    <w:p w:rsidR="00D635E6" w:rsidRPr="00D81B16" w:rsidRDefault="00D635E6" w:rsidP="00D635E6">
      <w:pPr>
        <w:numPr>
          <w:ilvl w:val="0"/>
          <w:numId w:val="1"/>
        </w:numPr>
        <w:rPr>
          <w:b/>
        </w:rPr>
      </w:pPr>
      <w:r w:rsidRPr="00D81B16">
        <w:rPr>
          <w:b/>
        </w:rPr>
        <w:t>Zaman:</w:t>
      </w:r>
    </w:p>
    <w:p w:rsidR="00D635E6" w:rsidRPr="00D81B16" w:rsidRDefault="00D635E6" w:rsidP="00D635E6">
      <w:pPr>
        <w:ind w:left="360" w:firstLine="708"/>
        <w:jc w:val="both"/>
      </w:pPr>
      <w:r w:rsidRPr="00D81B16">
        <w:t xml:space="preserve">Tüm amaçları gerçekleştirmek için gerekli olan mantıklı ve iyi planlanmış zaman çizelgesi gerekir. Amaçları başarıyla gerçekleştirmek için çok iyi zaman planlaması yapmak gerekir. Özellikle BEP’in başarıya ulaşması için düzenli ve itinalı bir zaman çizelgesi gerekmektedir. </w:t>
      </w:r>
    </w:p>
    <w:p w:rsidR="00D635E6" w:rsidRPr="00D81B16" w:rsidRDefault="00D635E6" w:rsidP="00D635E6">
      <w:pPr>
        <w:ind w:left="360"/>
      </w:pPr>
    </w:p>
    <w:p w:rsidR="00D635E6" w:rsidRPr="00D81B16" w:rsidRDefault="00D635E6" w:rsidP="00D635E6">
      <w:pPr>
        <w:numPr>
          <w:ilvl w:val="0"/>
          <w:numId w:val="1"/>
        </w:numPr>
        <w:rPr>
          <w:b/>
        </w:rPr>
      </w:pPr>
      <w:r w:rsidRPr="00D81B16">
        <w:rPr>
          <w:b/>
        </w:rPr>
        <w:t>Değerlendirme ve ölçme:</w:t>
      </w:r>
    </w:p>
    <w:p w:rsidR="00D635E6" w:rsidRPr="00D81B16" w:rsidRDefault="00D635E6" w:rsidP="00D635E6">
      <w:pPr>
        <w:ind w:firstLine="708"/>
        <w:jc w:val="both"/>
      </w:pPr>
      <w:r w:rsidRPr="00D81B16">
        <w:t>Amaçlara ulaşmada ne kadar başarılı olduğunun göstergesidir. Değerlendirmeler aylık ve haftalık yapılabileceği gibi, günlük de yapılabilir. Özel eğitimciler için en çok tercih edilen değerlendirme biçimi günlük değerlendirmelerdir. Çünkü anında öğrencideki yeterlilikleri ve eksiklikleri görmek ve müdahale etmek mümkündür.</w:t>
      </w:r>
    </w:p>
    <w:p w:rsidR="00D635E6" w:rsidRPr="00D81B16" w:rsidRDefault="00D635E6" w:rsidP="00D635E6">
      <w:pPr>
        <w:ind w:firstLine="708"/>
        <w:jc w:val="both"/>
      </w:pPr>
    </w:p>
    <w:p w:rsidR="00D635E6" w:rsidRPr="00D81B16" w:rsidRDefault="00D635E6" w:rsidP="00D635E6">
      <w:pPr>
        <w:ind w:firstLine="708"/>
        <w:jc w:val="both"/>
      </w:pPr>
      <w:r w:rsidRPr="00D81B16">
        <w:t>Normal akranlarıyla birlikte eğitim gören özel eğitim gerektiren öğrencilerin, hazırlanan eğitim planındaki amaçları gerçekleştirme düzeyleri, devam ettikleri okulun sınıf geçme ve sınav yönetmeliğine göre değerlendirilir. Ancak özür ve özellikleri dikkate alınarak sınavlarda gerekli önlemler alınır ve düzenlemeler yapılır. Özel eğitim okul ve sınıflarında eğitim gören öğrencilerin değerlendirilmesinde, öncelikle bireyselleştirilmiş eğitim planlarında konulan amaçların gerçekleştirilmesi esas alınır.</w:t>
      </w:r>
    </w:p>
    <w:p w:rsidR="00D635E6" w:rsidRPr="00D81B16" w:rsidRDefault="00D635E6" w:rsidP="00D635E6">
      <w:pPr>
        <w:jc w:val="both"/>
      </w:pPr>
    </w:p>
    <w:p w:rsidR="00D635E6" w:rsidRPr="00D81B16" w:rsidRDefault="00D635E6" w:rsidP="00D635E6">
      <w:pPr>
        <w:ind w:firstLine="708"/>
        <w:jc w:val="both"/>
      </w:pPr>
      <w:r w:rsidRPr="00D81B16">
        <w:t>Özel gereksinimli çocuklar öğretim öncesinde, öğretim anında ve sonrasında sürekli olarak değerlendirilmelidir. Çocuğun performansındaki ilerlemeler; gözlem, gelişimsel, kontrol listeleri, dereceleme ölçekleri ve ölçüt bağımlı testlerle izlenmelidir. BEP yılda en az bir kere değerlendirilir. Çocukların öğretim sonundaki performanslarını belirlemek ve gerçekleştirilen öğretim etkinliklerinin ne denli etkili olduğunu belirlemeyi hedefler.</w:t>
      </w:r>
    </w:p>
    <w:p w:rsidR="00D635E6" w:rsidRPr="00D81B16" w:rsidRDefault="00D635E6" w:rsidP="00D635E6">
      <w:pPr>
        <w:jc w:val="center"/>
        <w:rPr>
          <w:b/>
        </w:rPr>
      </w:pPr>
    </w:p>
    <w:p w:rsidR="00D635E6" w:rsidRPr="00D81B16" w:rsidRDefault="00D635E6" w:rsidP="00D635E6">
      <w:pPr>
        <w:jc w:val="center"/>
        <w:rPr>
          <w:b/>
        </w:rPr>
      </w:pPr>
    </w:p>
    <w:p w:rsidR="001173E2" w:rsidRDefault="001B56AD">
      <w:bookmarkStart w:id="0" w:name="_GoBack"/>
      <w:bookmarkEnd w:id="0"/>
    </w:p>
    <w:sectPr w:rsidR="001173E2" w:rsidSect="003E1448">
      <w:headerReference w:type="default" r:id="rId8"/>
      <w:footerReference w:type="even" r:id="rId9"/>
      <w:footerReference w:type="default" r:id="rId10"/>
      <w:pgSz w:w="11906" w:h="16838"/>
      <w:pgMar w:top="899" w:right="746" w:bottom="1417" w:left="851"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AD" w:rsidRDefault="001B56AD" w:rsidP="00D635E6">
      <w:r>
        <w:separator/>
      </w:r>
    </w:p>
  </w:endnote>
  <w:endnote w:type="continuationSeparator" w:id="0">
    <w:p w:rsidR="001B56AD" w:rsidRDefault="001B56AD" w:rsidP="00D6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B4" w:rsidRDefault="001B56AD" w:rsidP="009C1AE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64B4" w:rsidRDefault="001B56AD" w:rsidP="009C1A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B4" w:rsidRDefault="001B56AD" w:rsidP="009C1AE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635E6">
      <w:rPr>
        <w:rStyle w:val="SayfaNumaras"/>
        <w:noProof/>
      </w:rPr>
      <w:t>8</w:t>
    </w:r>
    <w:r>
      <w:rPr>
        <w:rStyle w:val="SayfaNumaras"/>
      </w:rPr>
      <w:fldChar w:fldCharType="end"/>
    </w:r>
  </w:p>
  <w:p w:rsidR="00D164B4" w:rsidRDefault="001B56AD" w:rsidP="00D3110D">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AD" w:rsidRDefault="001B56AD" w:rsidP="00D635E6">
      <w:r>
        <w:separator/>
      </w:r>
    </w:p>
  </w:footnote>
  <w:footnote w:type="continuationSeparator" w:id="0">
    <w:p w:rsidR="001B56AD" w:rsidRDefault="001B56AD" w:rsidP="00D63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48" w:rsidRDefault="001B56AD">
    <w:pPr>
      <w:pStyle w:val="stbilgi"/>
    </w:pPr>
  </w:p>
  <w:p w:rsidR="003E1448" w:rsidRDefault="001B56A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65B"/>
    <w:multiLevelType w:val="hybridMultilevel"/>
    <w:tmpl w:val="B6BCBB3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5264933"/>
    <w:multiLevelType w:val="hybridMultilevel"/>
    <w:tmpl w:val="E214D1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5922259F"/>
    <w:multiLevelType w:val="hybridMultilevel"/>
    <w:tmpl w:val="FF0891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5AF24DE4"/>
    <w:multiLevelType w:val="hybridMultilevel"/>
    <w:tmpl w:val="CCC671EE"/>
    <w:lvl w:ilvl="0" w:tplc="C4B01E98">
      <w:start w:val="1"/>
      <w:numFmt w:val="decimal"/>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5D2060F7"/>
    <w:multiLevelType w:val="hybridMultilevel"/>
    <w:tmpl w:val="39086DE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61ED0B4C"/>
    <w:multiLevelType w:val="hybridMultilevel"/>
    <w:tmpl w:val="1896A7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91B6E4D"/>
    <w:multiLevelType w:val="hybridMultilevel"/>
    <w:tmpl w:val="29FE43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F"/>
    <w:rsid w:val="00035103"/>
    <w:rsid w:val="00051DA0"/>
    <w:rsid w:val="001B56AD"/>
    <w:rsid w:val="0093060F"/>
    <w:rsid w:val="00D63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635E6"/>
    <w:pPr>
      <w:tabs>
        <w:tab w:val="center" w:pos="4536"/>
        <w:tab w:val="right" w:pos="9072"/>
      </w:tabs>
    </w:pPr>
  </w:style>
  <w:style w:type="character" w:customStyle="1" w:styleId="AltbilgiChar">
    <w:name w:val="Altbilgi Char"/>
    <w:basedOn w:val="VarsaylanParagrafYazTipi"/>
    <w:link w:val="Altbilgi"/>
    <w:rsid w:val="00D635E6"/>
    <w:rPr>
      <w:rFonts w:ascii="Times New Roman" w:eastAsia="Times New Roman" w:hAnsi="Times New Roman" w:cs="Times New Roman"/>
      <w:sz w:val="24"/>
      <w:szCs w:val="24"/>
      <w:lang w:eastAsia="tr-TR"/>
    </w:rPr>
  </w:style>
  <w:style w:type="character" w:styleId="SayfaNumaras">
    <w:name w:val="page number"/>
    <w:basedOn w:val="VarsaylanParagrafYazTipi"/>
    <w:rsid w:val="00D635E6"/>
  </w:style>
  <w:style w:type="paragraph" w:styleId="stbilgi">
    <w:name w:val="header"/>
    <w:basedOn w:val="Normal"/>
    <w:link w:val="stbilgiChar"/>
    <w:rsid w:val="00D635E6"/>
    <w:pPr>
      <w:tabs>
        <w:tab w:val="center" w:pos="4536"/>
        <w:tab w:val="right" w:pos="9072"/>
      </w:tabs>
    </w:pPr>
  </w:style>
  <w:style w:type="character" w:customStyle="1" w:styleId="stbilgiChar">
    <w:name w:val="Üstbilgi Char"/>
    <w:basedOn w:val="VarsaylanParagrafYazTipi"/>
    <w:link w:val="stbilgi"/>
    <w:rsid w:val="00D635E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635E6"/>
    <w:rPr>
      <w:rFonts w:ascii="Tahoma" w:hAnsi="Tahoma" w:cs="Tahoma"/>
      <w:sz w:val="16"/>
      <w:szCs w:val="16"/>
    </w:rPr>
  </w:style>
  <w:style w:type="character" w:customStyle="1" w:styleId="BalonMetniChar">
    <w:name w:val="Balon Metni Char"/>
    <w:basedOn w:val="VarsaylanParagrafYazTipi"/>
    <w:link w:val="BalonMetni"/>
    <w:uiPriority w:val="99"/>
    <w:semiHidden/>
    <w:rsid w:val="00D635E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635E6"/>
    <w:pPr>
      <w:tabs>
        <w:tab w:val="center" w:pos="4536"/>
        <w:tab w:val="right" w:pos="9072"/>
      </w:tabs>
    </w:pPr>
  </w:style>
  <w:style w:type="character" w:customStyle="1" w:styleId="AltbilgiChar">
    <w:name w:val="Altbilgi Char"/>
    <w:basedOn w:val="VarsaylanParagrafYazTipi"/>
    <w:link w:val="Altbilgi"/>
    <w:rsid w:val="00D635E6"/>
    <w:rPr>
      <w:rFonts w:ascii="Times New Roman" w:eastAsia="Times New Roman" w:hAnsi="Times New Roman" w:cs="Times New Roman"/>
      <w:sz w:val="24"/>
      <w:szCs w:val="24"/>
      <w:lang w:eastAsia="tr-TR"/>
    </w:rPr>
  </w:style>
  <w:style w:type="character" w:styleId="SayfaNumaras">
    <w:name w:val="page number"/>
    <w:basedOn w:val="VarsaylanParagrafYazTipi"/>
    <w:rsid w:val="00D635E6"/>
  </w:style>
  <w:style w:type="paragraph" w:styleId="stbilgi">
    <w:name w:val="header"/>
    <w:basedOn w:val="Normal"/>
    <w:link w:val="stbilgiChar"/>
    <w:rsid w:val="00D635E6"/>
    <w:pPr>
      <w:tabs>
        <w:tab w:val="center" w:pos="4536"/>
        <w:tab w:val="right" w:pos="9072"/>
      </w:tabs>
    </w:pPr>
  </w:style>
  <w:style w:type="character" w:customStyle="1" w:styleId="stbilgiChar">
    <w:name w:val="Üstbilgi Char"/>
    <w:basedOn w:val="VarsaylanParagrafYazTipi"/>
    <w:link w:val="stbilgi"/>
    <w:rsid w:val="00D635E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635E6"/>
    <w:rPr>
      <w:rFonts w:ascii="Tahoma" w:hAnsi="Tahoma" w:cs="Tahoma"/>
      <w:sz w:val="16"/>
      <w:szCs w:val="16"/>
    </w:rPr>
  </w:style>
  <w:style w:type="character" w:customStyle="1" w:styleId="BalonMetniChar">
    <w:name w:val="Balon Metni Char"/>
    <w:basedOn w:val="VarsaylanParagrafYazTipi"/>
    <w:link w:val="BalonMetni"/>
    <w:uiPriority w:val="99"/>
    <w:semiHidden/>
    <w:rsid w:val="00D635E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3083</Words>
  <Characters>17578</Characters>
  <Application>Microsoft Office Word</Application>
  <DocSecurity>0</DocSecurity>
  <Lines>146</Lines>
  <Paragraphs>41</Paragraphs>
  <ScaleCrop>false</ScaleCrop>
  <Company/>
  <LinksUpToDate>false</LinksUpToDate>
  <CharactersWithSpaces>20620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2</cp:revision>
  <dcterms:created xsi:type="dcterms:W3CDTF">2011-10-10T11:52:00Z</dcterms:created>
  <dcterms:modified xsi:type="dcterms:W3CDTF">2011-10-10T11:54:00Z</dcterms:modified>
</cp:coreProperties>
</file>